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</w:p>
    <w:p w:rsidR="00E3705A" w:rsidRPr="00E3705A" w:rsidRDefault="00E3705A" w:rsidP="00E3705A">
      <w:pPr>
        <w:jc w:val="center"/>
        <w:rPr>
          <w:b/>
          <w:sz w:val="28"/>
          <w:szCs w:val="28"/>
        </w:rPr>
      </w:pPr>
      <w:r w:rsidRPr="005109F2">
        <w:rPr>
          <w:b/>
          <w:sz w:val="28"/>
          <w:szCs w:val="28"/>
        </w:rPr>
        <w:t>Гурьевский муниципальный район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МУНИЦИПАЛЬНОГО РАЙОНА</w:t>
      </w:r>
    </w:p>
    <w:p w:rsidR="007347A0" w:rsidRPr="00E3705A" w:rsidRDefault="007347A0" w:rsidP="007347A0">
      <w:pPr>
        <w:ind w:left="-426"/>
        <w:jc w:val="center"/>
        <w:rPr>
          <w:sz w:val="16"/>
          <w:szCs w:val="16"/>
        </w:rPr>
      </w:pPr>
    </w:p>
    <w:p w:rsidR="007347A0" w:rsidRPr="006B3ED9" w:rsidRDefault="007347A0" w:rsidP="007347A0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F255BF" w:rsidRDefault="00F255BF" w:rsidP="007347A0">
      <w:pPr>
        <w:rPr>
          <w:sz w:val="16"/>
          <w:szCs w:val="16"/>
        </w:rPr>
      </w:pPr>
    </w:p>
    <w:p w:rsidR="00935990" w:rsidRPr="00E3705A" w:rsidRDefault="00935990" w:rsidP="007347A0">
      <w:pPr>
        <w:rPr>
          <w:sz w:val="16"/>
          <w:szCs w:val="16"/>
        </w:rPr>
      </w:pPr>
    </w:p>
    <w:p w:rsidR="00770766" w:rsidRDefault="004A380A" w:rsidP="007347A0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6E226F">
        <w:rPr>
          <w:b/>
          <w:sz w:val="28"/>
          <w:szCs w:val="28"/>
        </w:rPr>
        <w:t xml:space="preserve"> </w:t>
      </w:r>
      <w:r w:rsidR="00DE7A03">
        <w:rPr>
          <w:b/>
          <w:sz w:val="28"/>
          <w:szCs w:val="28"/>
        </w:rPr>
        <w:t>0</w:t>
      </w:r>
      <w:r w:rsidR="004D2507">
        <w:rPr>
          <w:b/>
          <w:sz w:val="28"/>
          <w:szCs w:val="28"/>
        </w:rPr>
        <w:t>6</w:t>
      </w:r>
      <w:r w:rsidR="00065314">
        <w:rPr>
          <w:b/>
          <w:sz w:val="28"/>
          <w:szCs w:val="28"/>
        </w:rPr>
        <w:t>.</w:t>
      </w:r>
      <w:r w:rsidR="006753EA">
        <w:rPr>
          <w:b/>
          <w:sz w:val="28"/>
          <w:szCs w:val="28"/>
        </w:rPr>
        <w:t>0</w:t>
      </w:r>
      <w:r w:rsidR="00685BF0">
        <w:rPr>
          <w:b/>
          <w:sz w:val="28"/>
          <w:szCs w:val="28"/>
        </w:rPr>
        <w:t>2</w:t>
      </w:r>
      <w:r w:rsidR="000A1AD3">
        <w:rPr>
          <w:b/>
          <w:sz w:val="28"/>
          <w:szCs w:val="28"/>
        </w:rPr>
        <w:t>.201</w:t>
      </w:r>
      <w:r w:rsidR="006753EA">
        <w:rPr>
          <w:b/>
          <w:sz w:val="28"/>
          <w:szCs w:val="28"/>
        </w:rPr>
        <w:t>8</w:t>
      </w:r>
      <w:r w:rsidR="006E226F">
        <w:rPr>
          <w:b/>
          <w:sz w:val="28"/>
          <w:szCs w:val="28"/>
        </w:rPr>
        <w:t xml:space="preserve">                                        </w:t>
      </w:r>
      <w:r w:rsidR="007347A0" w:rsidRPr="006B3ED9">
        <w:rPr>
          <w:b/>
          <w:sz w:val="28"/>
          <w:szCs w:val="28"/>
        </w:rPr>
        <w:t xml:space="preserve">№ </w:t>
      </w:r>
      <w:r w:rsidR="00D4489D">
        <w:rPr>
          <w:b/>
          <w:sz w:val="28"/>
          <w:szCs w:val="28"/>
        </w:rPr>
        <w:t>8</w:t>
      </w:r>
      <w:r w:rsidR="004D2507">
        <w:rPr>
          <w:b/>
          <w:sz w:val="28"/>
          <w:szCs w:val="28"/>
        </w:rPr>
        <w:t>3</w:t>
      </w:r>
    </w:p>
    <w:p w:rsidR="00935990" w:rsidRDefault="00935990" w:rsidP="007347A0">
      <w:pPr>
        <w:tabs>
          <w:tab w:val="left" w:pos="6405"/>
        </w:tabs>
        <w:rPr>
          <w:b/>
          <w:sz w:val="16"/>
          <w:szCs w:val="16"/>
        </w:rPr>
      </w:pPr>
    </w:p>
    <w:p w:rsidR="00A417FB" w:rsidRPr="00E3705A" w:rsidRDefault="00A417FB" w:rsidP="007347A0">
      <w:pPr>
        <w:tabs>
          <w:tab w:val="left" w:pos="6405"/>
        </w:tabs>
        <w:rPr>
          <w:b/>
          <w:sz w:val="16"/>
          <w:szCs w:val="16"/>
        </w:rPr>
      </w:pPr>
    </w:p>
    <w:p w:rsidR="004D2507" w:rsidRPr="004D2507" w:rsidRDefault="004D2507" w:rsidP="004D2507">
      <w:pPr>
        <w:tabs>
          <w:tab w:val="left" w:pos="993"/>
        </w:tabs>
        <w:jc w:val="both"/>
        <w:rPr>
          <w:b/>
          <w:sz w:val="28"/>
          <w:szCs w:val="28"/>
        </w:rPr>
      </w:pPr>
      <w:r w:rsidRPr="004D2507">
        <w:rPr>
          <w:b/>
          <w:sz w:val="28"/>
          <w:szCs w:val="28"/>
        </w:rPr>
        <w:t xml:space="preserve">Об утверждении положения об отделе </w:t>
      </w:r>
    </w:p>
    <w:p w:rsidR="004D2507" w:rsidRPr="004D2507" w:rsidRDefault="004D2507" w:rsidP="004D2507">
      <w:pPr>
        <w:tabs>
          <w:tab w:val="left" w:pos="993"/>
        </w:tabs>
        <w:jc w:val="both"/>
        <w:rPr>
          <w:b/>
          <w:sz w:val="28"/>
          <w:szCs w:val="28"/>
        </w:rPr>
      </w:pPr>
      <w:r w:rsidRPr="004D2507">
        <w:rPr>
          <w:b/>
          <w:sz w:val="28"/>
          <w:szCs w:val="28"/>
        </w:rPr>
        <w:t>архитектуры и градостроительства</w:t>
      </w:r>
    </w:p>
    <w:p w:rsidR="004D2507" w:rsidRPr="004D2507" w:rsidRDefault="004D2507" w:rsidP="004D2507">
      <w:pPr>
        <w:tabs>
          <w:tab w:val="left" w:pos="993"/>
        </w:tabs>
        <w:jc w:val="both"/>
        <w:rPr>
          <w:b/>
          <w:sz w:val="28"/>
          <w:szCs w:val="28"/>
        </w:rPr>
      </w:pPr>
      <w:r w:rsidRPr="004D2507">
        <w:rPr>
          <w:b/>
          <w:sz w:val="28"/>
          <w:szCs w:val="28"/>
        </w:rPr>
        <w:t xml:space="preserve">администрации </w:t>
      </w:r>
      <w:proofErr w:type="spellStart"/>
      <w:r w:rsidRPr="004D2507">
        <w:rPr>
          <w:b/>
          <w:sz w:val="28"/>
          <w:szCs w:val="28"/>
        </w:rPr>
        <w:t>Гурьевского</w:t>
      </w:r>
      <w:proofErr w:type="spellEnd"/>
      <w:r w:rsidRPr="004D2507">
        <w:rPr>
          <w:b/>
          <w:sz w:val="28"/>
          <w:szCs w:val="28"/>
        </w:rPr>
        <w:t xml:space="preserve"> </w:t>
      </w:r>
    </w:p>
    <w:p w:rsidR="00135DDC" w:rsidRDefault="004D2507" w:rsidP="004D2507">
      <w:pPr>
        <w:tabs>
          <w:tab w:val="left" w:pos="993"/>
        </w:tabs>
        <w:jc w:val="both"/>
        <w:rPr>
          <w:b/>
          <w:sz w:val="28"/>
          <w:szCs w:val="28"/>
        </w:rPr>
      </w:pPr>
      <w:r w:rsidRPr="004D2507">
        <w:rPr>
          <w:b/>
          <w:sz w:val="28"/>
          <w:szCs w:val="28"/>
        </w:rPr>
        <w:t>муниципального района</w:t>
      </w:r>
    </w:p>
    <w:p w:rsidR="00C843B0" w:rsidRPr="00F96DBF" w:rsidRDefault="00C843B0" w:rsidP="00F96DB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D2507" w:rsidRPr="004D2507" w:rsidRDefault="004D2507" w:rsidP="004D2507">
      <w:pPr>
        <w:pStyle w:val="a6"/>
        <w:tabs>
          <w:tab w:val="center" w:pos="0"/>
        </w:tabs>
        <w:spacing w:after="0"/>
        <w:ind w:firstLine="851"/>
        <w:jc w:val="both"/>
        <w:rPr>
          <w:sz w:val="28"/>
          <w:szCs w:val="28"/>
        </w:rPr>
      </w:pPr>
      <w:r w:rsidRPr="004D2507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самоуправления», Уставом муниципального образования </w:t>
      </w:r>
      <w:proofErr w:type="spellStart"/>
      <w:r w:rsidRPr="004D2507">
        <w:rPr>
          <w:sz w:val="28"/>
          <w:szCs w:val="28"/>
        </w:rPr>
        <w:t>Гурьевский</w:t>
      </w:r>
      <w:proofErr w:type="spellEnd"/>
      <w:r w:rsidRPr="004D2507">
        <w:rPr>
          <w:sz w:val="28"/>
          <w:szCs w:val="28"/>
        </w:rPr>
        <w:t xml:space="preserve"> муниципальный район, в целях совершенствования системы управления:</w:t>
      </w:r>
    </w:p>
    <w:p w:rsidR="004D2507" w:rsidRPr="004D2507" w:rsidRDefault="004D2507" w:rsidP="004D2507">
      <w:pPr>
        <w:pStyle w:val="a6"/>
        <w:tabs>
          <w:tab w:val="center" w:pos="0"/>
        </w:tabs>
        <w:spacing w:after="0"/>
        <w:ind w:firstLine="851"/>
        <w:jc w:val="both"/>
        <w:rPr>
          <w:sz w:val="28"/>
          <w:szCs w:val="28"/>
        </w:rPr>
      </w:pPr>
      <w:r w:rsidRPr="004D2507">
        <w:rPr>
          <w:sz w:val="28"/>
          <w:szCs w:val="28"/>
        </w:rPr>
        <w:t>1.</w:t>
      </w:r>
      <w:r w:rsidRPr="004D2507">
        <w:rPr>
          <w:sz w:val="28"/>
          <w:szCs w:val="28"/>
        </w:rPr>
        <w:tab/>
        <w:t xml:space="preserve">Утвердить положение об отделе архитектуры и градостроительства администрации </w:t>
      </w:r>
      <w:proofErr w:type="spellStart"/>
      <w:r w:rsidRPr="004D2507">
        <w:rPr>
          <w:sz w:val="28"/>
          <w:szCs w:val="28"/>
        </w:rPr>
        <w:t>Гурьевского</w:t>
      </w:r>
      <w:proofErr w:type="spellEnd"/>
      <w:r w:rsidRPr="004D2507">
        <w:rPr>
          <w:sz w:val="28"/>
          <w:szCs w:val="28"/>
        </w:rPr>
        <w:t xml:space="preserve"> муниципального района, согласно приложению к настоящему постановлению.</w:t>
      </w:r>
    </w:p>
    <w:p w:rsidR="004D2507" w:rsidRPr="004D2507" w:rsidRDefault="004D2507" w:rsidP="004D2507">
      <w:pPr>
        <w:pStyle w:val="a6"/>
        <w:tabs>
          <w:tab w:val="center" w:pos="0"/>
        </w:tabs>
        <w:spacing w:after="0"/>
        <w:ind w:firstLine="851"/>
        <w:jc w:val="both"/>
        <w:rPr>
          <w:sz w:val="28"/>
          <w:szCs w:val="28"/>
        </w:rPr>
      </w:pPr>
      <w:r w:rsidRPr="004D2507">
        <w:rPr>
          <w:sz w:val="28"/>
          <w:szCs w:val="28"/>
        </w:rPr>
        <w:t>2.</w:t>
      </w:r>
      <w:r w:rsidRPr="004D2507">
        <w:rPr>
          <w:sz w:val="28"/>
          <w:szCs w:val="28"/>
        </w:rPr>
        <w:tab/>
        <w:t xml:space="preserve">Положение об отделе архитектуры и градостроительства администрации </w:t>
      </w:r>
      <w:proofErr w:type="spellStart"/>
      <w:r w:rsidRPr="004D2507">
        <w:rPr>
          <w:sz w:val="28"/>
          <w:szCs w:val="28"/>
        </w:rPr>
        <w:t>Гурьевского</w:t>
      </w:r>
      <w:proofErr w:type="spellEnd"/>
      <w:r w:rsidRPr="004D2507">
        <w:rPr>
          <w:sz w:val="28"/>
          <w:szCs w:val="28"/>
        </w:rPr>
        <w:t xml:space="preserve"> муниципального района, утвержденное постановлением администрации </w:t>
      </w:r>
      <w:proofErr w:type="spellStart"/>
      <w:r w:rsidRPr="004D2507">
        <w:rPr>
          <w:sz w:val="28"/>
          <w:szCs w:val="28"/>
        </w:rPr>
        <w:t>Гурьевского</w:t>
      </w:r>
      <w:proofErr w:type="spellEnd"/>
      <w:r w:rsidRPr="004D2507">
        <w:rPr>
          <w:sz w:val="28"/>
          <w:szCs w:val="28"/>
        </w:rPr>
        <w:t xml:space="preserve"> муниципального района от 01.04.2013 № 534, постановление администрации </w:t>
      </w:r>
      <w:proofErr w:type="spellStart"/>
      <w:r w:rsidRPr="004D2507">
        <w:rPr>
          <w:sz w:val="28"/>
          <w:szCs w:val="28"/>
        </w:rPr>
        <w:t>Гурьевского</w:t>
      </w:r>
      <w:proofErr w:type="spellEnd"/>
      <w:r w:rsidRPr="004D2507">
        <w:rPr>
          <w:sz w:val="28"/>
          <w:szCs w:val="28"/>
        </w:rPr>
        <w:t xml:space="preserve"> муниципального района от 01.04.2014 № 700 «О внесении изменений в положение об отделе архитектуры и градостроительства администрации </w:t>
      </w:r>
      <w:proofErr w:type="spellStart"/>
      <w:r w:rsidRPr="004D2507">
        <w:rPr>
          <w:sz w:val="28"/>
          <w:szCs w:val="28"/>
        </w:rPr>
        <w:t>Гурьевского</w:t>
      </w:r>
      <w:proofErr w:type="spellEnd"/>
      <w:r w:rsidRPr="004D2507">
        <w:rPr>
          <w:sz w:val="28"/>
          <w:szCs w:val="28"/>
        </w:rPr>
        <w:t xml:space="preserve"> муниципального района» считать утратившими силу.</w:t>
      </w:r>
    </w:p>
    <w:p w:rsidR="004D2507" w:rsidRPr="004D2507" w:rsidRDefault="004D2507" w:rsidP="004D2507">
      <w:pPr>
        <w:pStyle w:val="a6"/>
        <w:tabs>
          <w:tab w:val="center" w:pos="0"/>
        </w:tabs>
        <w:spacing w:after="0"/>
        <w:ind w:firstLine="851"/>
        <w:jc w:val="both"/>
        <w:rPr>
          <w:sz w:val="28"/>
          <w:szCs w:val="28"/>
        </w:rPr>
      </w:pPr>
      <w:r w:rsidRPr="004D2507">
        <w:rPr>
          <w:sz w:val="28"/>
          <w:szCs w:val="28"/>
        </w:rPr>
        <w:t>3.</w:t>
      </w:r>
      <w:r w:rsidRPr="004D2507">
        <w:rPr>
          <w:sz w:val="28"/>
          <w:szCs w:val="28"/>
        </w:rPr>
        <w:tab/>
        <w:t xml:space="preserve">Заместителю главы по общим вопросам администрации </w:t>
      </w:r>
      <w:proofErr w:type="spellStart"/>
      <w:r w:rsidRPr="004D2507">
        <w:rPr>
          <w:sz w:val="28"/>
          <w:szCs w:val="28"/>
        </w:rPr>
        <w:t>Гурьевского</w:t>
      </w:r>
      <w:proofErr w:type="spellEnd"/>
      <w:r w:rsidRPr="004D2507">
        <w:rPr>
          <w:sz w:val="28"/>
          <w:szCs w:val="28"/>
        </w:rPr>
        <w:t xml:space="preserve"> муниципального района Червяковой А.И. ознакомить специалистов отдела архитектуры и градостроительства администрации </w:t>
      </w:r>
      <w:proofErr w:type="spellStart"/>
      <w:r w:rsidRPr="004D2507">
        <w:rPr>
          <w:sz w:val="28"/>
          <w:szCs w:val="28"/>
        </w:rPr>
        <w:t>Гурьевского</w:t>
      </w:r>
      <w:proofErr w:type="spellEnd"/>
      <w:r w:rsidRPr="004D2507">
        <w:rPr>
          <w:sz w:val="28"/>
          <w:szCs w:val="28"/>
        </w:rPr>
        <w:t xml:space="preserve"> муниципального района с настоящим постановлением. </w:t>
      </w:r>
    </w:p>
    <w:p w:rsidR="00D4489D" w:rsidRPr="00D4489D" w:rsidRDefault="004D2507" w:rsidP="004D2507">
      <w:pPr>
        <w:pStyle w:val="a6"/>
        <w:tabs>
          <w:tab w:val="center" w:pos="0"/>
        </w:tabs>
        <w:spacing w:after="0"/>
        <w:ind w:firstLine="851"/>
        <w:jc w:val="both"/>
        <w:rPr>
          <w:sz w:val="28"/>
          <w:szCs w:val="28"/>
        </w:rPr>
      </w:pPr>
      <w:r w:rsidRPr="004D2507">
        <w:rPr>
          <w:sz w:val="28"/>
          <w:szCs w:val="28"/>
        </w:rPr>
        <w:t>4.</w:t>
      </w:r>
      <w:r w:rsidRPr="004D2507">
        <w:rPr>
          <w:sz w:val="28"/>
          <w:szCs w:val="28"/>
        </w:rPr>
        <w:tab/>
        <w:t>Контроль исполнения настоящего постановления оставляю за собой.</w:t>
      </w:r>
    </w:p>
    <w:p w:rsidR="004D2507" w:rsidRDefault="004D2507" w:rsidP="0034307C">
      <w:pPr>
        <w:jc w:val="both"/>
        <w:rPr>
          <w:sz w:val="28"/>
          <w:szCs w:val="28"/>
        </w:rPr>
      </w:pPr>
    </w:p>
    <w:p w:rsidR="004D2507" w:rsidRDefault="004D2507" w:rsidP="0034307C">
      <w:pPr>
        <w:jc w:val="both"/>
        <w:rPr>
          <w:sz w:val="28"/>
          <w:szCs w:val="28"/>
        </w:rPr>
      </w:pPr>
    </w:p>
    <w:p w:rsidR="000A0713" w:rsidRPr="006B3ED9" w:rsidRDefault="000A0713" w:rsidP="000A07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3ED9">
        <w:rPr>
          <w:sz w:val="28"/>
          <w:szCs w:val="28"/>
        </w:rPr>
        <w:t xml:space="preserve"> Гурьевского</w:t>
      </w:r>
    </w:p>
    <w:p w:rsidR="00C72080" w:rsidRDefault="000A0713" w:rsidP="00192CA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С.А. Малышев</w:t>
      </w:r>
    </w:p>
    <w:p w:rsidR="00F96DBF" w:rsidRDefault="00F96DBF" w:rsidP="00192CAB">
      <w:pPr>
        <w:rPr>
          <w:sz w:val="28"/>
          <w:szCs w:val="28"/>
        </w:rPr>
      </w:pPr>
    </w:p>
    <w:p w:rsidR="004D2507" w:rsidRDefault="004D2507" w:rsidP="00192CAB">
      <w:pPr>
        <w:rPr>
          <w:sz w:val="28"/>
          <w:szCs w:val="28"/>
        </w:rPr>
      </w:pPr>
    </w:p>
    <w:p w:rsidR="00224F38" w:rsidRDefault="00534D57" w:rsidP="00192CA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34D57" w:rsidRDefault="00534D57" w:rsidP="00192CA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Гурьевского</w:t>
      </w:r>
      <w:proofErr w:type="spellEnd"/>
    </w:p>
    <w:p w:rsidR="00534D57" w:rsidRDefault="00534D57" w:rsidP="00192CA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34D57" w:rsidRDefault="00534D57" w:rsidP="00192CAB">
      <w:pPr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                        А.И. Червякова</w:t>
      </w:r>
    </w:p>
    <w:p w:rsidR="00224F38" w:rsidRDefault="00224F38" w:rsidP="00192CAB">
      <w:pPr>
        <w:rPr>
          <w:sz w:val="28"/>
          <w:szCs w:val="28"/>
        </w:rPr>
      </w:pPr>
    </w:p>
    <w:p w:rsidR="00224F38" w:rsidRDefault="00224F38" w:rsidP="00192CAB">
      <w:pPr>
        <w:rPr>
          <w:sz w:val="28"/>
          <w:szCs w:val="28"/>
        </w:rPr>
      </w:pPr>
    </w:p>
    <w:p w:rsidR="004D2507" w:rsidRDefault="004D2507" w:rsidP="00192CAB">
      <w:pPr>
        <w:rPr>
          <w:sz w:val="28"/>
          <w:szCs w:val="28"/>
        </w:rPr>
      </w:pPr>
      <w:bookmarkStart w:id="0" w:name="_GoBack"/>
      <w:bookmarkEnd w:id="0"/>
    </w:p>
    <w:p w:rsidR="004D2507" w:rsidRPr="000677D7" w:rsidRDefault="004D2507" w:rsidP="004D2507">
      <w:pPr>
        <w:jc w:val="right"/>
      </w:pPr>
      <w:r>
        <w:lastRenderedPageBreak/>
        <w:t>П</w:t>
      </w:r>
      <w:r w:rsidRPr="000677D7">
        <w:t>риложение</w:t>
      </w:r>
    </w:p>
    <w:p w:rsidR="004D2507" w:rsidRPr="000677D7" w:rsidRDefault="004D2507" w:rsidP="004D2507">
      <w:pPr>
        <w:jc w:val="right"/>
      </w:pPr>
      <w:r w:rsidRPr="000677D7">
        <w:t>к постановлению администрации</w:t>
      </w:r>
    </w:p>
    <w:p w:rsidR="004D2507" w:rsidRPr="000677D7" w:rsidRDefault="004D2507" w:rsidP="004D2507">
      <w:pPr>
        <w:jc w:val="right"/>
      </w:pPr>
      <w:proofErr w:type="spellStart"/>
      <w:r w:rsidRPr="000677D7">
        <w:t>Гурьевского</w:t>
      </w:r>
      <w:proofErr w:type="spellEnd"/>
      <w:r w:rsidRPr="000677D7">
        <w:t xml:space="preserve"> муниципального района</w:t>
      </w:r>
    </w:p>
    <w:p w:rsidR="004D2507" w:rsidRPr="000677D7" w:rsidRDefault="004D2507" w:rsidP="004D2507">
      <w:pPr>
        <w:jc w:val="right"/>
      </w:pPr>
      <w:r>
        <w:t xml:space="preserve">                                                                                                                    </w:t>
      </w:r>
      <w:r w:rsidRPr="000677D7">
        <w:t>От</w:t>
      </w:r>
      <w:r>
        <w:t xml:space="preserve"> 06.02.2018  </w:t>
      </w:r>
      <w:r w:rsidRPr="000677D7">
        <w:t xml:space="preserve"> №</w:t>
      </w:r>
      <w:r>
        <w:t xml:space="preserve"> 83 </w:t>
      </w:r>
      <w:r w:rsidRPr="000677D7">
        <w:t xml:space="preserve"> </w:t>
      </w:r>
      <w:r>
        <w:t xml:space="preserve">              </w:t>
      </w:r>
    </w:p>
    <w:p w:rsidR="004D2507" w:rsidRPr="000677D7" w:rsidRDefault="004D2507" w:rsidP="004D2507">
      <w:pPr>
        <w:jc w:val="right"/>
        <w:rPr>
          <w:b/>
          <w:sz w:val="24"/>
          <w:szCs w:val="24"/>
        </w:rPr>
      </w:pPr>
    </w:p>
    <w:p w:rsidR="004D2507" w:rsidRPr="00433BD9" w:rsidRDefault="004D2507" w:rsidP="004D2507">
      <w:pPr>
        <w:jc w:val="center"/>
        <w:rPr>
          <w:b/>
          <w:sz w:val="26"/>
          <w:szCs w:val="26"/>
        </w:rPr>
      </w:pPr>
      <w:r w:rsidRPr="00433BD9">
        <w:rPr>
          <w:b/>
          <w:sz w:val="26"/>
          <w:szCs w:val="26"/>
        </w:rPr>
        <w:t xml:space="preserve">Положение </w:t>
      </w:r>
    </w:p>
    <w:p w:rsidR="004D2507" w:rsidRPr="00433BD9" w:rsidRDefault="004D2507" w:rsidP="004D2507">
      <w:pPr>
        <w:jc w:val="center"/>
        <w:rPr>
          <w:b/>
          <w:sz w:val="26"/>
          <w:szCs w:val="26"/>
        </w:rPr>
      </w:pPr>
      <w:r w:rsidRPr="00433BD9">
        <w:rPr>
          <w:b/>
          <w:sz w:val="26"/>
          <w:szCs w:val="26"/>
        </w:rPr>
        <w:t xml:space="preserve">об отделе архитектуры и градостроительства </w:t>
      </w:r>
    </w:p>
    <w:p w:rsidR="004D2507" w:rsidRPr="00433BD9" w:rsidRDefault="004D2507" w:rsidP="004D2507">
      <w:pPr>
        <w:jc w:val="center"/>
        <w:rPr>
          <w:b/>
          <w:sz w:val="26"/>
          <w:szCs w:val="26"/>
        </w:rPr>
      </w:pPr>
      <w:r w:rsidRPr="00433BD9">
        <w:rPr>
          <w:b/>
          <w:sz w:val="26"/>
          <w:szCs w:val="26"/>
        </w:rPr>
        <w:t xml:space="preserve">администрации </w:t>
      </w:r>
      <w:proofErr w:type="spellStart"/>
      <w:r w:rsidRPr="00433BD9">
        <w:rPr>
          <w:b/>
          <w:sz w:val="26"/>
          <w:szCs w:val="26"/>
        </w:rPr>
        <w:t>Гурьевского</w:t>
      </w:r>
      <w:proofErr w:type="spellEnd"/>
      <w:r w:rsidRPr="00433BD9">
        <w:rPr>
          <w:b/>
          <w:sz w:val="26"/>
          <w:szCs w:val="26"/>
        </w:rPr>
        <w:t xml:space="preserve"> муниципального района.</w:t>
      </w:r>
    </w:p>
    <w:p w:rsidR="004D2507" w:rsidRPr="00433BD9" w:rsidRDefault="004D2507" w:rsidP="004D2507">
      <w:pPr>
        <w:jc w:val="center"/>
        <w:rPr>
          <w:sz w:val="26"/>
          <w:szCs w:val="26"/>
        </w:rPr>
      </w:pPr>
    </w:p>
    <w:p w:rsidR="00BB7CEC" w:rsidRPr="00433BD9" w:rsidRDefault="00BB7CEC" w:rsidP="00BB7CEC">
      <w:pPr>
        <w:numPr>
          <w:ilvl w:val="0"/>
          <w:numId w:val="39"/>
        </w:numPr>
        <w:ind w:left="0" w:firstLine="0"/>
        <w:jc w:val="center"/>
        <w:rPr>
          <w:b/>
          <w:sz w:val="26"/>
          <w:szCs w:val="26"/>
        </w:rPr>
      </w:pPr>
      <w:r w:rsidRPr="00433BD9">
        <w:rPr>
          <w:b/>
          <w:sz w:val="26"/>
          <w:szCs w:val="26"/>
        </w:rPr>
        <w:t>Общие положения.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Отдел архитектуры и градостроительства администрации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района,  (далее - отдел архитектуры и градостроительства) является структурным подразделением администрации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 муниципального района (далее – Администрация), уполномоченным на решение вопросов местного значения в области градостроительной деятельности  на территории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 муниципального района.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proofErr w:type="gramStart"/>
      <w:r w:rsidRPr="00433BD9">
        <w:rPr>
          <w:sz w:val="26"/>
          <w:szCs w:val="26"/>
        </w:rPr>
        <w:t xml:space="preserve">Отдел архитектуры и градостроительства в своей деятельности руководствуется Конституцией Российской Федерации, Федеральными законами Российской Федерации,  Указами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 Уставом Кемеровской области, законами и иными нормативными правовыми актами Кемеровской области, Уставом </w:t>
      </w:r>
      <w:r>
        <w:rPr>
          <w:sz w:val="26"/>
          <w:szCs w:val="26"/>
        </w:rPr>
        <w:t>муниципального образования «</w:t>
      </w:r>
      <w:proofErr w:type="spellStart"/>
      <w:r w:rsidRPr="00433BD9">
        <w:rPr>
          <w:sz w:val="26"/>
          <w:szCs w:val="26"/>
        </w:rPr>
        <w:t>Гурьевск</w:t>
      </w:r>
      <w:r>
        <w:rPr>
          <w:sz w:val="26"/>
          <w:szCs w:val="26"/>
        </w:rPr>
        <w:t>ий</w:t>
      </w:r>
      <w:proofErr w:type="spellEnd"/>
      <w:r w:rsidRPr="00433BD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433BD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»</w:t>
      </w:r>
      <w:r w:rsidRPr="00433BD9">
        <w:rPr>
          <w:sz w:val="26"/>
          <w:szCs w:val="26"/>
        </w:rPr>
        <w:t>, муниципальными правовыми актами, настоящим Положением, а также другими нормативными актами</w:t>
      </w:r>
      <w:proofErr w:type="gramEnd"/>
      <w:r w:rsidRPr="00433BD9">
        <w:rPr>
          <w:sz w:val="26"/>
          <w:szCs w:val="26"/>
        </w:rPr>
        <w:t xml:space="preserve">, </w:t>
      </w:r>
      <w:proofErr w:type="gramStart"/>
      <w:r w:rsidRPr="00433BD9">
        <w:rPr>
          <w:sz w:val="26"/>
          <w:szCs w:val="26"/>
        </w:rPr>
        <w:t>касающимися</w:t>
      </w:r>
      <w:proofErr w:type="gramEnd"/>
      <w:r w:rsidRPr="00433BD9">
        <w:rPr>
          <w:sz w:val="26"/>
          <w:szCs w:val="26"/>
        </w:rPr>
        <w:t xml:space="preserve"> деятельности отдела.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Отдел архитектуры и градостроительства осуществляет свою деятельность во взаимодействии со структурными подразделениями  Администрации, органами государственной власти и органами местного самоуправления, хозяйствующими субъектами, физическими и юридическими лицами.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Отдел архитектуры и градостроительства непосредственно подчиняется </w:t>
      </w:r>
      <w:r>
        <w:rPr>
          <w:sz w:val="26"/>
          <w:szCs w:val="26"/>
        </w:rPr>
        <w:t xml:space="preserve">главе </w:t>
      </w:r>
      <w:proofErr w:type="spellStart"/>
      <w:r>
        <w:rPr>
          <w:sz w:val="26"/>
          <w:szCs w:val="26"/>
        </w:rPr>
        <w:t>Гурьевского</w:t>
      </w:r>
      <w:proofErr w:type="spellEnd"/>
      <w:r>
        <w:rPr>
          <w:sz w:val="26"/>
          <w:szCs w:val="26"/>
        </w:rPr>
        <w:t xml:space="preserve"> муниципального района и </w:t>
      </w:r>
      <w:r w:rsidRPr="00433BD9">
        <w:rPr>
          <w:sz w:val="26"/>
          <w:szCs w:val="26"/>
        </w:rPr>
        <w:t xml:space="preserve">заместителю главы администрации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 по строительству и капитальному ремонту.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Отдел </w:t>
      </w:r>
      <w:r>
        <w:rPr>
          <w:sz w:val="26"/>
          <w:szCs w:val="26"/>
        </w:rPr>
        <w:t>может иметь</w:t>
      </w:r>
      <w:r w:rsidRPr="00433BD9">
        <w:rPr>
          <w:sz w:val="26"/>
          <w:szCs w:val="26"/>
        </w:rPr>
        <w:t xml:space="preserve"> печать, штампы, бланки.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Местонахождение отдела: 652780, город Гурьевск, ул. </w:t>
      </w:r>
      <w:proofErr w:type="gramStart"/>
      <w:r w:rsidRPr="00433BD9">
        <w:rPr>
          <w:sz w:val="26"/>
          <w:szCs w:val="26"/>
        </w:rPr>
        <w:t>Коммунистическая</w:t>
      </w:r>
      <w:proofErr w:type="gramEnd"/>
      <w:r w:rsidRPr="00433BD9">
        <w:rPr>
          <w:sz w:val="26"/>
          <w:szCs w:val="26"/>
        </w:rPr>
        <w:t xml:space="preserve">, 21, </w:t>
      </w:r>
      <w:proofErr w:type="spellStart"/>
      <w:r w:rsidRPr="00433BD9">
        <w:rPr>
          <w:sz w:val="26"/>
          <w:szCs w:val="26"/>
        </w:rPr>
        <w:t>каб</w:t>
      </w:r>
      <w:proofErr w:type="spellEnd"/>
      <w:r w:rsidRPr="00433BD9">
        <w:rPr>
          <w:sz w:val="26"/>
          <w:szCs w:val="26"/>
        </w:rPr>
        <w:t xml:space="preserve">. 215.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Структура и штатное расписание отдела архитектуры и градостроительства утверждаются главой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 (далее – глава района). 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Отдел архитектуры и градостроительства возглавляет начальник отдела,  назначаемый на должность главой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района. </w:t>
      </w:r>
    </w:p>
    <w:p w:rsidR="00BB7CEC" w:rsidRPr="00433BD9" w:rsidRDefault="00BB7CEC" w:rsidP="00BB7CEC">
      <w:pPr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 </w:t>
      </w:r>
    </w:p>
    <w:p w:rsidR="00BB7CEC" w:rsidRPr="00433BD9" w:rsidRDefault="00BB7CEC" w:rsidP="00BB7CEC">
      <w:pPr>
        <w:numPr>
          <w:ilvl w:val="0"/>
          <w:numId w:val="39"/>
        </w:numPr>
        <w:ind w:left="0" w:firstLine="0"/>
        <w:jc w:val="center"/>
        <w:rPr>
          <w:b/>
          <w:sz w:val="26"/>
          <w:szCs w:val="26"/>
        </w:rPr>
      </w:pPr>
      <w:r w:rsidRPr="00433BD9">
        <w:rPr>
          <w:b/>
          <w:sz w:val="26"/>
          <w:szCs w:val="26"/>
        </w:rPr>
        <w:t xml:space="preserve">Структура отдела архитектуры и градостроительства.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В структуру  отдела архитектуры и градостроительства входят: </w:t>
      </w:r>
    </w:p>
    <w:p w:rsidR="00BB7CEC" w:rsidRPr="00433BD9" w:rsidRDefault="00BB7CEC" w:rsidP="00BB7CEC">
      <w:pPr>
        <w:numPr>
          <w:ilvl w:val="2"/>
          <w:numId w:val="39"/>
        </w:numPr>
        <w:tabs>
          <w:tab w:val="left" w:pos="1276"/>
        </w:tabs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начальник отдела архитектуры и градостроительства; </w:t>
      </w:r>
    </w:p>
    <w:p w:rsidR="00BB7CEC" w:rsidRPr="00433BD9" w:rsidRDefault="00BB7CEC" w:rsidP="00BB7CEC">
      <w:pPr>
        <w:numPr>
          <w:ilvl w:val="2"/>
          <w:numId w:val="39"/>
        </w:numPr>
        <w:tabs>
          <w:tab w:val="left" w:pos="1276"/>
        </w:tabs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заместитель начальника отдела архитектуры и градостроительства; </w:t>
      </w:r>
    </w:p>
    <w:p w:rsidR="00BB7CEC" w:rsidRPr="00433BD9" w:rsidRDefault="00BB7CEC" w:rsidP="00BB7CEC">
      <w:pPr>
        <w:numPr>
          <w:ilvl w:val="2"/>
          <w:numId w:val="39"/>
        </w:numPr>
        <w:tabs>
          <w:tab w:val="left" w:pos="1276"/>
        </w:tabs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главный специалист отдела архитектуры и градостроительства; </w:t>
      </w:r>
    </w:p>
    <w:p w:rsidR="00BB7CEC" w:rsidRPr="00433BD9" w:rsidRDefault="00BB7CEC" w:rsidP="00BB7CEC">
      <w:pPr>
        <w:numPr>
          <w:ilvl w:val="2"/>
          <w:numId w:val="39"/>
        </w:numPr>
        <w:tabs>
          <w:tab w:val="left" w:pos="1276"/>
        </w:tabs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главный специалист отдела архитектуры и градостроительства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Материально-техническое и финансовое обеспечение   отдела  архитектуры и градостроительства  осуществляется администрацией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района.</w:t>
      </w:r>
    </w:p>
    <w:p w:rsidR="00BB7CEC" w:rsidRDefault="00BB7CEC" w:rsidP="00BB7CEC">
      <w:pPr>
        <w:jc w:val="both"/>
        <w:rPr>
          <w:sz w:val="26"/>
          <w:szCs w:val="26"/>
        </w:rPr>
      </w:pPr>
    </w:p>
    <w:p w:rsidR="00BB7CEC" w:rsidRDefault="00BB7CEC" w:rsidP="00BB7CEC">
      <w:pPr>
        <w:jc w:val="both"/>
        <w:rPr>
          <w:sz w:val="26"/>
          <w:szCs w:val="26"/>
        </w:rPr>
      </w:pPr>
    </w:p>
    <w:p w:rsidR="00BB7CEC" w:rsidRDefault="00BB7CEC" w:rsidP="00BB7CEC">
      <w:pPr>
        <w:jc w:val="both"/>
        <w:rPr>
          <w:sz w:val="26"/>
          <w:szCs w:val="26"/>
        </w:rPr>
      </w:pPr>
    </w:p>
    <w:p w:rsidR="00BB7CEC" w:rsidRDefault="00BB7CEC" w:rsidP="00BB7CEC">
      <w:pPr>
        <w:jc w:val="both"/>
        <w:rPr>
          <w:sz w:val="26"/>
          <w:szCs w:val="26"/>
        </w:rPr>
      </w:pPr>
    </w:p>
    <w:p w:rsidR="00BB7CEC" w:rsidRPr="00433BD9" w:rsidRDefault="00BB7CEC" w:rsidP="00BB7CEC">
      <w:pPr>
        <w:jc w:val="both"/>
        <w:rPr>
          <w:sz w:val="26"/>
          <w:szCs w:val="26"/>
        </w:rPr>
      </w:pPr>
    </w:p>
    <w:p w:rsidR="00BB7CEC" w:rsidRPr="00433BD9" w:rsidRDefault="00BB7CEC" w:rsidP="00BB7CEC">
      <w:pPr>
        <w:numPr>
          <w:ilvl w:val="0"/>
          <w:numId w:val="39"/>
        </w:numPr>
        <w:ind w:left="0" w:firstLine="0"/>
        <w:jc w:val="center"/>
        <w:rPr>
          <w:b/>
          <w:sz w:val="26"/>
          <w:szCs w:val="26"/>
        </w:rPr>
      </w:pPr>
      <w:r w:rsidRPr="00433BD9">
        <w:rPr>
          <w:b/>
          <w:sz w:val="26"/>
          <w:szCs w:val="26"/>
        </w:rPr>
        <w:lastRenderedPageBreak/>
        <w:t>Основные цели и задачи</w:t>
      </w:r>
    </w:p>
    <w:p w:rsidR="00BB7CEC" w:rsidRDefault="00BB7CEC" w:rsidP="00BB7CEC">
      <w:pPr>
        <w:jc w:val="center"/>
        <w:rPr>
          <w:b/>
          <w:sz w:val="26"/>
          <w:szCs w:val="26"/>
        </w:rPr>
      </w:pPr>
      <w:r w:rsidRPr="00433BD9">
        <w:rPr>
          <w:b/>
          <w:sz w:val="26"/>
          <w:szCs w:val="26"/>
        </w:rPr>
        <w:t xml:space="preserve">отдела архитектуры и градостроительства. </w:t>
      </w:r>
    </w:p>
    <w:p w:rsidR="00BB7CEC" w:rsidRPr="00433BD9" w:rsidRDefault="00BB7CEC" w:rsidP="00BB7CEC">
      <w:pPr>
        <w:jc w:val="center"/>
        <w:rPr>
          <w:b/>
          <w:sz w:val="26"/>
          <w:szCs w:val="26"/>
        </w:rPr>
      </w:pPr>
    </w:p>
    <w:p w:rsidR="00BB7CEC" w:rsidRPr="00433BD9" w:rsidRDefault="00BB7CEC" w:rsidP="00BB7CEC">
      <w:pPr>
        <w:ind w:firstLine="709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В целях реализации государственной политики в области архитектуры и градостроительства на территории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 и создания условий для устойчивого развития территории муниципального образования отдел архитектуры и градостроительства обеспечивает решение следующих задач: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Осуществляет правовое регулирование в области архитектуры и градостроительства, направленное на создание безопасной, экологически чистой, благоприятной среды жизнедеятельности, комплексное эффективное развитие и формирование рациональных схем расселения, социальной, производственной и инженерно-транспортной инфраструктуры, сохранение исторического и культурного наследия, природных ландшафтов, повышения уровня художественной выразительности застройки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района. 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Осуществляет в пределах своей компетенции </w:t>
      </w:r>
      <w:proofErr w:type="gramStart"/>
      <w:r w:rsidRPr="00433BD9">
        <w:rPr>
          <w:sz w:val="26"/>
          <w:szCs w:val="26"/>
        </w:rPr>
        <w:t>контроль за</w:t>
      </w:r>
      <w:proofErr w:type="gramEnd"/>
      <w:r w:rsidRPr="00433BD9">
        <w:rPr>
          <w:sz w:val="26"/>
          <w:szCs w:val="26"/>
        </w:rPr>
        <w:t xml:space="preserve"> обеспеченностью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 муниципального района необходимой градостроительной, проектно-изыскательской документацией, соблюдением и своевременным ее обновлением и корректировкой, за качеством застройки и благоустройства территории.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Осуществляет информационное обеспечение градостроительной деятельности. 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Обеспечивает права и законные интересы физических и юридических лиц при осуществлении градостроительной деятельности.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Формирует и предоставляет отчетность  во все инстанции в соответствии с функциями отдела и запросами служб и органов государственной власти и местного самоуправления.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Взаимодействует с многофункциональным центром при предоставлении услуг населению.</w:t>
      </w:r>
    </w:p>
    <w:p w:rsidR="00BB7CEC" w:rsidRPr="00433BD9" w:rsidRDefault="00BB7CEC" w:rsidP="00BB7CEC">
      <w:pPr>
        <w:jc w:val="both"/>
        <w:rPr>
          <w:sz w:val="26"/>
          <w:szCs w:val="26"/>
        </w:rPr>
      </w:pPr>
    </w:p>
    <w:p w:rsidR="00BB7CEC" w:rsidRPr="00433BD9" w:rsidRDefault="00BB7CEC" w:rsidP="00BB7CEC">
      <w:pPr>
        <w:numPr>
          <w:ilvl w:val="0"/>
          <w:numId w:val="39"/>
        </w:numPr>
        <w:ind w:left="0" w:firstLine="0"/>
        <w:jc w:val="center"/>
        <w:rPr>
          <w:b/>
          <w:sz w:val="26"/>
          <w:szCs w:val="26"/>
        </w:rPr>
      </w:pPr>
      <w:r w:rsidRPr="00433BD9">
        <w:rPr>
          <w:b/>
          <w:sz w:val="26"/>
          <w:szCs w:val="26"/>
        </w:rPr>
        <w:t>Функции отдела архитектуры и градостроительства</w:t>
      </w:r>
    </w:p>
    <w:p w:rsidR="00BB7CEC" w:rsidRPr="00433BD9" w:rsidRDefault="00BB7CEC" w:rsidP="00BB7CEC">
      <w:pPr>
        <w:jc w:val="both"/>
        <w:rPr>
          <w:sz w:val="26"/>
          <w:szCs w:val="26"/>
        </w:rPr>
      </w:pPr>
      <w:r w:rsidRPr="00433BD9">
        <w:rPr>
          <w:sz w:val="26"/>
          <w:szCs w:val="26"/>
        </w:rPr>
        <w:tab/>
        <w:t>Во исполнение поставленных задач отдел архитектуры и градостроительства осуществляет следующие функции: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В сфере реализации муниципальной градостроительной политики: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обеспечивает </w:t>
      </w:r>
      <w:r w:rsidRPr="004A74C8">
        <w:rPr>
          <w:sz w:val="26"/>
          <w:szCs w:val="26"/>
        </w:rPr>
        <w:t xml:space="preserve">разработку </w:t>
      </w:r>
      <w:r>
        <w:rPr>
          <w:sz w:val="26"/>
          <w:szCs w:val="26"/>
        </w:rPr>
        <w:t xml:space="preserve">проектов </w:t>
      </w:r>
      <w:r w:rsidRPr="004A74C8">
        <w:rPr>
          <w:sz w:val="26"/>
          <w:szCs w:val="26"/>
        </w:rPr>
        <w:t xml:space="preserve">муниципальных правовых актов по вопросам градостроительной деятельности, отнесенных к компетенции </w:t>
      </w:r>
      <w:proofErr w:type="spellStart"/>
      <w:r w:rsidRPr="004A74C8">
        <w:rPr>
          <w:sz w:val="26"/>
          <w:szCs w:val="26"/>
        </w:rPr>
        <w:t>Гурьевского</w:t>
      </w:r>
      <w:proofErr w:type="spellEnd"/>
      <w:r w:rsidRPr="004A74C8">
        <w:rPr>
          <w:sz w:val="26"/>
          <w:szCs w:val="26"/>
        </w:rPr>
        <w:t xml:space="preserve"> муниципального района, а также поселений, входящих в состав </w:t>
      </w:r>
      <w:proofErr w:type="spellStart"/>
      <w:r w:rsidRPr="004A74C8">
        <w:rPr>
          <w:sz w:val="26"/>
          <w:szCs w:val="26"/>
        </w:rPr>
        <w:t>Гурьевского</w:t>
      </w:r>
      <w:proofErr w:type="spellEnd"/>
      <w:r w:rsidRPr="004A74C8">
        <w:rPr>
          <w:sz w:val="26"/>
          <w:szCs w:val="26"/>
        </w:rPr>
        <w:t xml:space="preserve"> муниципального района, в случае заключения соглашений органами местного самоуправления соответствующих поселений с </w:t>
      </w:r>
      <w:r>
        <w:rPr>
          <w:sz w:val="26"/>
          <w:szCs w:val="26"/>
        </w:rPr>
        <w:t>администрацией</w:t>
      </w:r>
      <w:r w:rsidRPr="004A74C8">
        <w:rPr>
          <w:sz w:val="26"/>
          <w:szCs w:val="26"/>
        </w:rPr>
        <w:t xml:space="preserve"> </w:t>
      </w:r>
      <w:proofErr w:type="spellStart"/>
      <w:r w:rsidRPr="004A74C8">
        <w:rPr>
          <w:sz w:val="26"/>
          <w:szCs w:val="26"/>
        </w:rPr>
        <w:t>Гурьевского</w:t>
      </w:r>
      <w:proofErr w:type="spellEnd"/>
      <w:r w:rsidRPr="004A74C8">
        <w:rPr>
          <w:sz w:val="26"/>
          <w:szCs w:val="26"/>
        </w:rPr>
        <w:t xml:space="preserve"> муниципального района о передаче </w:t>
      </w:r>
      <w:r>
        <w:rPr>
          <w:sz w:val="26"/>
          <w:szCs w:val="26"/>
        </w:rPr>
        <w:t>ей</w:t>
      </w:r>
      <w:r w:rsidRPr="004A74C8">
        <w:rPr>
          <w:sz w:val="26"/>
          <w:szCs w:val="26"/>
        </w:rPr>
        <w:t xml:space="preserve"> осуществления соответствующих полномочий по решению вопросов местного значения </w:t>
      </w:r>
      <w:r>
        <w:rPr>
          <w:sz w:val="26"/>
          <w:szCs w:val="26"/>
        </w:rPr>
        <w:t>поселения</w:t>
      </w:r>
      <w:r w:rsidRPr="00433BD9">
        <w:rPr>
          <w:sz w:val="26"/>
          <w:szCs w:val="26"/>
        </w:rPr>
        <w:t xml:space="preserve">; </w:t>
      </w:r>
      <w:proofErr w:type="gramEnd"/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обеспечивает разработку и реализацию концепции формирования архитектурного облика территории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обеспечивает разработку и реализацию муниципальных программ в сфере градостроительной деятельности, градостроительных разделов иных муниципальных целевых программ и программ социально-экономического развития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обеспечивает ведение  муниципальной информационной системы обеспечения градостроительной деятельности (ИСОГД);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обеспечивает своевременное размещение градостроительной информации  на порталах региональной (ГИС ТП Кемеровской области) и федеральной государственной информационной системы территориального планирования (ФГИС ТП);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ведет адресный реестр; обеспечивает взаимодействие для </w:t>
      </w:r>
      <w:r w:rsidRPr="00433BD9">
        <w:rPr>
          <w:rFonts w:eastAsia="Arial Unicode MS"/>
          <w:color w:val="000000"/>
          <w:sz w:val="26"/>
          <w:szCs w:val="26"/>
          <w:u w:color="000000"/>
        </w:rPr>
        <w:t>ведения Федеральной информационной адресной системы;</w:t>
      </w:r>
    </w:p>
    <w:p w:rsidR="00BB7CEC" w:rsidRPr="00BB7CEC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lastRenderedPageBreak/>
        <w:t xml:space="preserve">готовит предложения по совершенствованию нормативно-правовой базы в области градостроительства, градостроительного использования и планирования развития территории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района.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В сфере подготовки проекта документов территориального планирования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района:</w:t>
      </w:r>
    </w:p>
    <w:p w:rsidR="00BB7CEC" w:rsidRDefault="00BB7CEC" w:rsidP="00BB7CEC">
      <w:pPr>
        <w:pStyle w:val="a5"/>
        <w:numPr>
          <w:ilvl w:val="2"/>
          <w:numId w:val="39"/>
        </w:numPr>
        <w:ind w:left="709" w:hanging="709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Готовить проекты </w:t>
      </w:r>
      <w:r>
        <w:rPr>
          <w:sz w:val="26"/>
          <w:szCs w:val="26"/>
        </w:rPr>
        <w:t>муниципальных</w:t>
      </w:r>
      <w:r w:rsidRPr="00433BD9">
        <w:rPr>
          <w:sz w:val="26"/>
          <w:szCs w:val="26"/>
        </w:rPr>
        <w:t xml:space="preserve"> правовых актов органов местного</w:t>
      </w:r>
    </w:p>
    <w:p w:rsidR="00BB7CEC" w:rsidRPr="00433BD9" w:rsidRDefault="00BB7CEC" w:rsidP="00BB7CEC">
      <w:pPr>
        <w:jc w:val="both"/>
        <w:rPr>
          <w:sz w:val="26"/>
          <w:szCs w:val="26"/>
        </w:rPr>
      </w:pPr>
      <w:r w:rsidRPr="007F20E6">
        <w:rPr>
          <w:sz w:val="26"/>
          <w:szCs w:val="26"/>
        </w:rPr>
        <w:t xml:space="preserve"> самоуправления</w:t>
      </w:r>
      <w:r w:rsidRPr="00433BD9">
        <w:rPr>
          <w:sz w:val="26"/>
          <w:szCs w:val="26"/>
        </w:rPr>
        <w:t xml:space="preserve"> по установлению состава, порядка подготовки документов территориального планирования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района, порядка подготовки изменений и внесения их в такие документы, а также состав, порядок подготовки планов реализации таких документов.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разрабатывает муниципальные программы по градостроительному планированию и зонированию;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обеспечивает подготовку и утверждение документов территориального планирования;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разрабатывает конкурсную документацию для проведения торгов на поставку научно-технической продукции (</w:t>
      </w:r>
      <w:proofErr w:type="spellStart"/>
      <w:r w:rsidRPr="00433BD9">
        <w:rPr>
          <w:sz w:val="26"/>
          <w:szCs w:val="26"/>
        </w:rPr>
        <w:t>НТПр</w:t>
      </w:r>
      <w:proofErr w:type="spellEnd"/>
      <w:r w:rsidRPr="00433BD9">
        <w:rPr>
          <w:sz w:val="26"/>
          <w:szCs w:val="26"/>
        </w:rPr>
        <w:t>) – документов территориального планирования;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оказывает содействие разработчикам документации при получении исходных данных для проектирования, в согласовании проекта документов территориального планирования с исполнительными органами государственной власти субъекта федерации, заинтересованными органами местного самоуправления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обеспечивает организацию и проведение публичных слушаний по проектам  документов территориального планирования и внесение в них изменений, подготовке протоколов публичных слушаний и заключений об их результатах;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о</w:t>
      </w:r>
      <w:r w:rsidRPr="00433BD9">
        <w:rPr>
          <w:sz w:val="26"/>
          <w:szCs w:val="26"/>
        </w:rPr>
        <w:t>публик</w:t>
      </w:r>
      <w:r>
        <w:rPr>
          <w:sz w:val="26"/>
          <w:szCs w:val="26"/>
        </w:rPr>
        <w:t>ование</w:t>
      </w:r>
      <w:r w:rsidRPr="00433BD9">
        <w:rPr>
          <w:sz w:val="26"/>
          <w:szCs w:val="26"/>
        </w:rPr>
        <w:t xml:space="preserve">   документ</w:t>
      </w:r>
      <w:r>
        <w:rPr>
          <w:sz w:val="26"/>
          <w:szCs w:val="26"/>
        </w:rPr>
        <w:t>ов</w:t>
      </w:r>
      <w:r w:rsidRPr="00433BD9">
        <w:rPr>
          <w:sz w:val="26"/>
          <w:szCs w:val="26"/>
        </w:rPr>
        <w:t xml:space="preserve">   территориального   планирования, утвержденные Советом народных депутатов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района, в порядке, установленном для официального опубликования муниципальных правовых актов, иной официальной информации и обеспечивает размещение его на официальном сайте администрации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 в информационно-</w:t>
      </w:r>
      <w:proofErr w:type="spellStart"/>
      <w:r w:rsidRPr="00433BD9">
        <w:rPr>
          <w:sz w:val="26"/>
          <w:szCs w:val="26"/>
        </w:rPr>
        <w:t>телекоммуникационой</w:t>
      </w:r>
      <w:proofErr w:type="spellEnd"/>
      <w:r w:rsidRPr="00433BD9">
        <w:rPr>
          <w:sz w:val="26"/>
          <w:szCs w:val="26"/>
        </w:rPr>
        <w:t xml:space="preserve"> сети «Интернет»;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подготавливает предложения о внесении (при необходимости) изменений в документы территориального планирования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при необходимости осуществляет совместную подготовку проектов документов территориального планирования федеральными органами исполнительной власти, органами исполнительной власти субъектов Российской Федерации, органами местного самоуправления;  </w:t>
      </w:r>
    </w:p>
    <w:p w:rsidR="00BB7CEC" w:rsidRPr="00BB7CEC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участвует в комиссии по совместной подготовке проектов документов территориального планирования.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A74C8">
        <w:rPr>
          <w:sz w:val="26"/>
          <w:szCs w:val="26"/>
        </w:rPr>
        <w:t xml:space="preserve">В сфере подготовки проектов правил землепользования и застройки поселений, входящих в состав </w:t>
      </w:r>
      <w:proofErr w:type="spellStart"/>
      <w:r w:rsidRPr="004A74C8">
        <w:rPr>
          <w:sz w:val="26"/>
          <w:szCs w:val="26"/>
        </w:rPr>
        <w:t>Гурьевского</w:t>
      </w:r>
      <w:proofErr w:type="spellEnd"/>
      <w:r w:rsidRPr="004A74C8">
        <w:rPr>
          <w:sz w:val="26"/>
          <w:szCs w:val="26"/>
        </w:rPr>
        <w:t xml:space="preserve"> муниципального района, в случае заключения соглашений органами местного самоуправления соответствующих поселений с </w:t>
      </w:r>
      <w:r>
        <w:rPr>
          <w:sz w:val="26"/>
          <w:szCs w:val="26"/>
        </w:rPr>
        <w:t>администрацией</w:t>
      </w:r>
      <w:r w:rsidRPr="004A74C8">
        <w:rPr>
          <w:sz w:val="26"/>
          <w:szCs w:val="26"/>
        </w:rPr>
        <w:t xml:space="preserve"> </w:t>
      </w:r>
      <w:proofErr w:type="spellStart"/>
      <w:r w:rsidRPr="004A74C8">
        <w:rPr>
          <w:sz w:val="26"/>
          <w:szCs w:val="26"/>
        </w:rPr>
        <w:t>Гурьевского</w:t>
      </w:r>
      <w:proofErr w:type="spellEnd"/>
      <w:r w:rsidRPr="004A74C8">
        <w:rPr>
          <w:sz w:val="26"/>
          <w:szCs w:val="26"/>
        </w:rPr>
        <w:t xml:space="preserve"> муниципального района о передаче им осуществления соответствующих полномочий по решению вопросов местного значения в установленном законом порядке</w:t>
      </w:r>
      <w:r w:rsidRPr="00433BD9">
        <w:rPr>
          <w:sz w:val="26"/>
          <w:szCs w:val="26"/>
        </w:rPr>
        <w:t xml:space="preserve">: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готовит и </w:t>
      </w:r>
      <w:r>
        <w:rPr>
          <w:sz w:val="26"/>
          <w:szCs w:val="26"/>
        </w:rPr>
        <w:t>обеспечивает о</w:t>
      </w:r>
      <w:r w:rsidRPr="00433BD9">
        <w:rPr>
          <w:sz w:val="26"/>
          <w:szCs w:val="26"/>
        </w:rPr>
        <w:t>публик</w:t>
      </w:r>
      <w:r>
        <w:rPr>
          <w:sz w:val="26"/>
          <w:szCs w:val="26"/>
        </w:rPr>
        <w:t>ование</w:t>
      </w:r>
      <w:r w:rsidRPr="00433BD9">
        <w:rPr>
          <w:sz w:val="26"/>
          <w:szCs w:val="26"/>
        </w:rPr>
        <w:t xml:space="preserve"> сообщени</w:t>
      </w:r>
      <w:r>
        <w:rPr>
          <w:sz w:val="26"/>
          <w:szCs w:val="26"/>
        </w:rPr>
        <w:t>я</w:t>
      </w:r>
      <w:r w:rsidRPr="00433BD9">
        <w:rPr>
          <w:sz w:val="26"/>
          <w:szCs w:val="26"/>
        </w:rPr>
        <w:t xml:space="preserve"> о принятии главой  района решения о подготовке проекта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размещает указанное сообщение на официальном сайте администрации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 в информационно-</w:t>
      </w:r>
      <w:proofErr w:type="spellStart"/>
      <w:r w:rsidRPr="00433BD9">
        <w:rPr>
          <w:sz w:val="26"/>
          <w:szCs w:val="26"/>
        </w:rPr>
        <w:t>телекоммуникационой</w:t>
      </w:r>
      <w:proofErr w:type="spellEnd"/>
      <w:r w:rsidRPr="00433BD9">
        <w:rPr>
          <w:sz w:val="26"/>
          <w:szCs w:val="26"/>
        </w:rPr>
        <w:t xml:space="preserve"> сети «Интернет»;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организовывает  проведение публичных слушаний по проектам правил землепользования и застройки сельских поселений и внесение в них изменений, подготовке протокола публичных слушаний и заключения об их результатах;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обеспечивает о</w:t>
      </w:r>
      <w:r w:rsidRPr="00433BD9">
        <w:rPr>
          <w:sz w:val="26"/>
          <w:szCs w:val="26"/>
        </w:rPr>
        <w:t>публик</w:t>
      </w:r>
      <w:r>
        <w:rPr>
          <w:sz w:val="26"/>
          <w:szCs w:val="26"/>
        </w:rPr>
        <w:t>ование</w:t>
      </w:r>
      <w:r w:rsidRPr="00433BD9">
        <w:rPr>
          <w:sz w:val="26"/>
          <w:szCs w:val="26"/>
        </w:rPr>
        <w:t xml:space="preserve"> правил землепользования и застройки сельских поселений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района, утвержденны</w:t>
      </w:r>
      <w:r>
        <w:rPr>
          <w:sz w:val="26"/>
          <w:szCs w:val="26"/>
        </w:rPr>
        <w:t>х</w:t>
      </w:r>
      <w:r w:rsidRPr="00433BD9">
        <w:rPr>
          <w:sz w:val="26"/>
          <w:szCs w:val="26"/>
        </w:rPr>
        <w:t xml:space="preserve"> Советом народных депутатов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района, в порядке, установленном для официального опубликования муниципальных правовых актов, иной официальной информации и размещает его на официальном сайте администрации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 в информационно-</w:t>
      </w:r>
      <w:proofErr w:type="spellStart"/>
      <w:r w:rsidRPr="00433BD9">
        <w:rPr>
          <w:sz w:val="26"/>
          <w:szCs w:val="26"/>
        </w:rPr>
        <w:t>телекоммуникационой</w:t>
      </w:r>
      <w:proofErr w:type="spellEnd"/>
      <w:r w:rsidRPr="00433BD9">
        <w:rPr>
          <w:sz w:val="26"/>
          <w:szCs w:val="26"/>
        </w:rPr>
        <w:t xml:space="preserve"> сети «Интернет»;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организовывает работу комиссий по подготовке проекта правил землепользования и застройки сельских поселений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подготавливает предложения о внесении изменений в правила землепользования и застройки сельских поселений,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r w:rsidRPr="00433BD9">
        <w:rPr>
          <w:sz w:val="26"/>
          <w:szCs w:val="26"/>
        </w:rPr>
        <w:t xml:space="preserve">(при необходимости);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обеспечивает соблюдение градостроительных регламентов, которыми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обеспечивает  правильное разрешенное использование земельных участков и объектов капитального строительства на этих земельных участках;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обеспечивает внесение</w:t>
      </w:r>
      <w:r w:rsidRPr="00433BD9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й</w:t>
      </w:r>
      <w:r w:rsidRPr="00433BD9">
        <w:rPr>
          <w:sz w:val="26"/>
          <w:szCs w:val="26"/>
        </w:rPr>
        <w:t xml:space="preserve"> в разрешенные виды использования  в соответствии с градостроительными регламентами при условии соблюдения требований технических регламентов; </w:t>
      </w:r>
    </w:p>
    <w:p w:rsidR="00BB7CEC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DE7537">
        <w:rPr>
          <w:rFonts w:eastAsia="Arial"/>
          <w:color w:val="000000"/>
          <w:sz w:val="26"/>
          <w:szCs w:val="26"/>
          <w:shd w:val="clear" w:color="auto" w:fill="FFFFFF"/>
        </w:rPr>
        <w:t>подготавливает постановлени</w:t>
      </w:r>
      <w:r>
        <w:rPr>
          <w:rFonts w:eastAsia="Arial"/>
          <w:color w:val="000000"/>
          <w:sz w:val="26"/>
          <w:szCs w:val="26"/>
          <w:shd w:val="clear" w:color="auto" w:fill="FFFFFF"/>
        </w:rPr>
        <w:t>е</w:t>
      </w:r>
      <w:r w:rsidRPr="00DE7537">
        <w:rPr>
          <w:rFonts w:eastAsia="Arial"/>
          <w:color w:val="000000"/>
          <w:sz w:val="26"/>
          <w:szCs w:val="26"/>
          <w:shd w:val="clear" w:color="auto" w:fill="FFFFFF"/>
        </w:rPr>
        <w:t xml:space="preserve"> администрации о предоставлении разрешения </w:t>
      </w:r>
      <w:r w:rsidRPr="00DE7537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DE7537">
        <w:rPr>
          <w:rFonts w:eastAsia="Arial"/>
          <w:color w:val="000000"/>
          <w:sz w:val="26"/>
          <w:szCs w:val="26"/>
          <w:shd w:val="clear" w:color="auto" w:fill="FFFFFF"/>
        </w:rPr>
        <w:t xml:space="preserve"> или постановлени</w:t>
      </w:r>
      <w:r>
        <w:rPr>
          <w:rFonts w:eastAsia="Arial"/>
          <w:color w:val="000000"/>
          <w:sz w:val="26"/>
          <w:szCs w:val="26"/>
          <w:shd w:val="clear" w:color="auto" w:fill="FFFFFF"/>
        </w:rPr>
        <w:t>е</w:t>
      </w:r>
      <w:r w:rsidRPr="00DE7537">
        <w:rPr>
          <w:rFonts w:eastAsia="Arial"/>
          <w:color w:val="000000"/>
          <w:sz w:val="26"/>
          <w:szCs w:val="26"/>
          <w:shd w:val="clear" w:color="auto" w:fill="FFFFFF"/>
        </w:rPr>
        <w:t xml:space="preserve"> администрации об отказе в предоставлении разрешения </w:t>
      </w:r>
      <w:r w:rsidRPr="00DE7537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</w:t>
      </w:r>
      <w:r>
        <w:rPr>
          <w:sz w:val="26"/>
          <w:szCs w:val="26"/>
        </w:rPr>
        <w:t xml:space="preserve"> в соответствии с регламентом;</w:t>
      </w:r>
    </w:p>
    <w:p w:rsidR="00BB7CEC" w:rsidRPr="00DE7537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DE7537">
        <w:rPr>
          <w:rFonts w:eastAsia="Arial"/>
          <w:color w:val="000000"/>
          <w:sz w:val="26"/>
          <w:szCs w:val="26"/>
          <w:shd w:val="clear" w:color="auto" w:fill="FFFFFF"/>
        </w:rPr>
        <w:t>подготавливает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постановление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"/>
          <w:color w:val="000000"/>
          <w:sz w:val="26"/>
          <w:szCs w:val="26"/>
          <w:shd w:val="clear" w:color="auto" w:fill="FFFFFF"/>
        </w:rPr>
        <w:t xml:space="preserve"> в соответствии с регламентом;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В сфере подготовки документации по планировке территорий: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разрабатывает муниципальные программы для  подготовки документации по планировке территории;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обеспечивает подготовку муниципального правового акта о порядке подготовки документации по планировке территории и представляет его на утверждение;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разрабатывает конкурсную документацию для проведения торгов на поставку научно-технической продукции (</w:t>
      </w:r>
      <w:proofErr w:type="spellStart"/>
      <w:r w:rsidRPr="00433BD9">
        <w:rPr>
          <w:sz w:val="26"/>
          <w:szCs w:val="26"/>
        </w:rPr>
        <w:t>НТПр</w:t>
      </w:r>
      <w:proofErr w:type="spellEnd"/>
      <w:r w:rsidRPr="00433BD9">
        <w:rPr>
          <w:sz w:val="26"/>
          <w:szCs w:val="26"/>
        </w:rPr>
        <w:t xml:space="preserve">) – документации по планировке территорий;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значения.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осуществляет координацию работ и обеспечивает подготовку и согласование документации по планировке территорий для размещения объектов капитального строительства местного значения, оказывает содействие ее разработчикам при получении исходных данных для проектирования, в согласовании такой документации с исполнительными органами государственной власти Кемеровской области;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принимает решения о подготовке документации по планировке территории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осуществляет проверку подготовленной документации по планировке территории на соответствие установленным законодательством требованиям;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lastRenderedPageBreak/>
        <w:t xml:space="preserve">организовывает проведение публичных слушаний по проектам планировки территории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района, подготовке протокола публичных слушаний и заключения об их результатах;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обеспечивает опубликование заключения о результатах публичных слушаний по проекту планировки территории в порядке, установленном для официального опубликования муниципальных правовых актов, иной официальной информации и размещает на официальном сайте администрации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 в информационно-</w:t>
      </w:r>
      <w:proofErr w:type="spellStart"/>
      <w:r w:rsidRPr="00433BD9">
        <w:rPr>
          <w:sz w:val="26"/>
          <w:szCs w:val="26"/>
        </w:rPr>
        <w:t>телекоммуникационой</w:t>
      </w:r>
      <w:proofErr w:type="spellEnd"/>
      <w:r w:rsidRPr="00433BD9">
        <w:rPr>
          <w:sz w:val="26"/>
          <w:szCs w:val="26"/>
        </w:rPr>
        <w:t xml:space="preserve"> сети «Интернет»;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представляет на утверждение главе района подготовленную документацию по планировке территории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обеспечивает опубликование утвержденную документацию по планировке территории (проекты планировки территории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района) в порядке, установленном для официального опубликования муниципальных правовых актов, иной официальной информации, и размещает информацию о такой документации на официальном сайте администрации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 в информационно-</w:t>
      </w:r>
      <w:proofErr w:type="spellStart"/>
      <w:r w:rsidRPr="00433BD9">
        <w:rPr>
          <w:sz w:val="26"/>
          <w:szCs w:val="26"/>
        </w:rPr>
        <w:t>телекоммуникационой</w:t>
      </w:r>
      <w:proofErr w:type="spellEnd"/>
      <w:r w:rsidRPr="00433BD9">
        <w:rPr>
          <w:sz w:val="26"/>
          <w:szCs w:val="26"/>
        </w:rPr>
        <w:t xml:space="preserve"> сети «Интернет».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В сфере подготовки документации по проектам межевания территорий: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согласовывает проекты межевания территорий для определения границ:</w:t>
      </w:r>
    </w:p>
    <w:p w:rsidR="00BB7CEC" w:rsidRPr="00433BD9" w:rsidRDefault="00BB7CEC" w:rsidP="00BB7CEC">
      <w:pPr>
        <w:numPr>
          <w:ilvl w:val="3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границ застроенных земельных участков, в том числе границ земельных участков, на которых расположены линейные объекты;</w:t>
      </w:r>
    </w:p>
    <w:p w:rsidR="00BB7CEC" w:rsidRPr="00433BD9" w:rsidRDefault="00BB7CEC" w:rsidP="00BB7CEC">
      <w:pPr>
        <w:numPr>
          <w:ilvl w:val="3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 границ формируемых земельных участков, планируемых для предоставления физическим и юридическим лицам для строительства;</w:t>
      </w:r>
    </w:p>
    <w:p w:rsidR="00BB7CEC" w:rsidRPr="00433BD9" w:rsidRDefault="00BB7CEC" w:rsidP="00BB7CEC">
      <w:pPr>
        <w:numPr>
          <w:ilvl w:val="3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 границ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BB7CEC" w:rsidRPr="00433BD9" w:rsidRDefault="00BB7CEC" w:rsidP="00BB7CEC">
      <w:pPr>
        <w:numPr>
          <w:ilvl w:val="3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границ территорий объектов культурного наследия;</w:t>
      </w:r>
    </w:p>
    <w:p w:rsidR="00BB7CEC" w:rsidRPr="00433BD9" w:rsidRDefault="00BB7CEC" w:rsidP="00BB7CEC">
      <w:pPr>
        <w:numPr>
          <w:ilvl w:val="3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 границ зон с особыми условиями использования территорий;</w:t>
      </w:r>
    </w:p>
    <w:p w:rsidR="00BB7CEC" w:rsidRPr="00433BD9" w:rsidRDefault="00BB7CEC" w:rsidP="00BB7CEC">
      <w:pPr>
        <w:numPr>
          <w:ilvl w:val="3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 границ зон действия публичных сервитутов.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согласовывает красные линии, линии отступа от красных линий в целях определения допустимого размещения зданий, строений, сооружений;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осуществляет подготовку, утверждает и выдает градостроительные планы в соответствии с формой,  утвержденной Приказом Минстроя России от 25.04.2017 </w:t>
      </w:r>
    </w:p>
    <w:p w:rsidR="00BB7CEC" w:rsidRPr="00433BD9" w:rsidRDefault="00BB7CEC" w:rsidP="00BB7CEC">
      <w:pPr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№ 74/пр.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В сфере регулирования градостроительной деятельности: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согласовывает материалы, необходимые для проведения конкурсов (аукционов, котировок) на подготовку проектной документации для строительства объектов капитального строительства местного значения;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подготавливает и проводит аукцион на право заключить договор о развитии застроенной территории;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размещает извещение о проведение аукциона в информационно-</w:t>
      </w:r>
      <w:proofErr w:type="spellStart"/>
      <w:r w:rsidRPr="00433BD9">
        <w:rPr>
          <w:sz w:val="26"/>
          <w:szCs w:val="26"/>
        </w:rPr>
        <w:t>телекоммуникационой</w:t>
      </w:r>
      <w:proofErr w:type="spellEnd"/>
      <w:r w:rsidRPr="00433BD9">
        <w:rPr>
          <w:sz w:val="26"/>
          <w:szCs w:val="26"/>
        </w:rPr>
        <w:t xml:space="preserve"> сети «Интернет» в соответствии с требованиями законодательства;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участвует в разработке программ комплексного освоения в целях жилищного строительства; 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участвует в разработке программ  комплексного развития коммунальной инфраструктуры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рассматривает, согласовывает и утверждает проектную документацию на строительство, реконструкцию и капитальный ремонт объектов капитального строительства местного значения, в сфере своей компетенции; 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согласовывает заинтересованным лицам технические условия присоединения к сетям инженерно-технического обеспечения, предусматривающие максимальную нагрузку, срок подключения объекта капитального строительства к сетям инженерно-технического обеспечения, срок действия технических условий;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принимает решения о выдачи</w:t>
      </w:r>
      <w:r w:rsidRPr="004A74C8">
        <w:rPr>
          <w:sz w:val="26"/>
          <w:szCs w:val="26"/>
        </w:rPr>
        <w:t xml:space="preserve"> разрешения на строительство, реконструкцию объектов капитального строительства, расположенных на территории </w:t>
      </w:r>
      <w:r>
        <w:rPr>
          <w:sz w:val="26"/>
          <w:szCs w:val="26"/>
        </w:rPr>
        <w:t xml:space="preserve">сельских </w:t>
      </w:r>
      <w:r w:rsidRPr="004A74C8">
        <w:rPr>
          <w:sz w:val="26"/>
          <w:szCs w:val="26"/>
        </w:rPr>
        <w:lastRenderedPageBreak/>
        <w:t xml:space="preserve">поселений, входящих в состав </w:t>
      </w:r>
      <w:proofErr w:type="spellStart"/>
      <w:r w:rsidRPr="004A74C8">
        <w:rPr>
          <w:sz w:val="26"/>
          <w:szCs w:val="26"/>
        </w:rPr>
        <w:t>Гурьевского</w:t>
      </w:r>
      <w:proofErr w:type="spellEnd"/>
      <w:r w:rsidRPr="004A74C8">
        <w:rPr>
          <w:sz w:val="26"/>
          <w:szCs w:val="26"/>
        </w:rPr>
        <w:t xml:space="preserve"> муниципального района, </w:t>
      </w:r>
      <w:r>
        <w:rPr>
          <w:sz w:val="26"/>
          <w:szCs w:val="26"/>
        </w:rPr>
        <w:t>а также городских поселений,</w:t>
      </w:r>
      <w:r w:rsidRPr="00E96BDA">
        <w:rPr>
          <w:sz w:val="26"/>
          <w:szCs w:val="26"/>
        </w:rPr>
        <w:t xml:space="preserve"> </w:t>
      </w:r>
      <w:r w:rsidRPr="004A74C8">
        <w:rPr>
          <w:sz w:val="26"/>
          <w:szCs w:val="26"/>
        </w:rPr>
        <w:t xml:space="preserve">входящих в состав </w:t>
      </w:r>
      <w:proofErr w:type="spellStart"/>
      <w:r w:rsidRPr="004A74C8">
        <w:rPr>
          <w:sz w:val="26"/>
          <w:szCs w:val="26"/>
        </w:rPr>
        <w:t>Гурьевского</w:t>
      </w:r>
      <w:proofErr w:type="spellEnd"/>
      <w:r w:rsidRPr="004A74C8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, </w:t>
      </w:r>
      <w:r w:rsidRPr="004A74C8">
        <w:rPr>
          <w:sz w:val="26"/>
          <w:szCs w:val="26"/>
        </w:rPr>
        <w:t>в случае заключения соглашений органами местного самоуправления соответствующих</w:t>
      </w:r>
      <w:r>
        <w:rPr>
          <w:sz w:val="26"/>
          <w:szCs w:val="26"/>
        </w:rPr>
        <w:t xml:space="preserve"> городских</w:t>
      </w:r>
      <w:r w:rsidRPr="004A74C8">
        <w:rPr>
          <w:sz w:val="26"/>
          <w:szCs w:val="26"/>
        </w:rPr>
        <w:t xml:space="preserve"> поселений с </w:t>
      </w:r>
      <w:r>
        <w:rPr>
          <w:sz w:val="26"/>
          <w:szCs w:val="26"/>
        </w:rPr>
        <w:t>администрацией</w:t>
      </w:r>
      <w:r w:rsidRPr="004A74C8">
        <w:rPr>
          <w:sz w:val="26"/>
          <w:szCs w:val="26"/>
        </w:rPr>
        <w:t xml:space="preserve"> </w:t>
      </w:r>
      <w:proofErr w:type="spellStart"/>
      <w:r w:rsidRPr="004A74C8">
        <w:rPr>
          <w:sz w:val="26"/>
          <w:szCs w:val="26"/>
        </w:rPr>
        <w:t>Гурьевского</w:t>
      </w:r>
      <w:proofErr w:type="spellEnd"/>
      <w:r w:rsidRPr="004A74C8">
        <w:rPr>
          <w:sz w:val="26"/>
          <w:szCs w:val="26"/>
        </w:rPr>
        <w:t xml:space="preserve"> муниципального района о передаче им осуществления соответствующих полномочий </w:t>
      </w:r>
      <w:r>
        <w:rPr>
          <w:sz w:val="26"/>
          <w:szCs w:val="26"/>
        </w:rPr>
        <w:t>по решению вопросов местного;</w:t>
      </w:r>
      <w:proofErr w:type="gramEnd"/>
    </w:p>
    <w:p w:rsidR="00BB7CEC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принимает решения о выдачи</w:t>
      </w:r>
      <w:r w:rsidRPr="004A74C8">
        <w:rPr>
          <w:sz w:val="26"/>
          <w:szCs w:val="26"/>
        </w:rPr>
        <w:t xml:space="preserve"> разрешения на ввод объектов в эксплуатацию, расположенных на территории</w:t>
      </w:r>
      <w:r>
        <w:rPr>
          <w:sz w:val="26"/>
          <w:szCs w:val="26"/>
        </w:rPr>
        <w:t xml:space="preserve"> сельских</w:t>
      </w:r>
      <w:r w:rsidRPr="004A74C8">
        <w:rPr>
          <w:sz w:val="26"/>
          <w:szCs w:val="26"/>
        </w:rPr>
        <w:t xml:space="preserve"> поселений, входящих в состав </w:t>
      </w:r>
      <w:proofErr w:type="spellStart"/>
      <w:r w:rsidRPr="004A74C8">
        <w:rPr>
          <w:sz w:val="26"/>
          <w:szCs w:val="26"/>
        </w:rPr>
        <w:t>Гурьевского</w:t>
      </w:r>
      <w:proofErr w:type="spellEnd"/>
      <w:r w:rsidRPr="004A74C8">
        <w:rPr>
          <w:sz w:val="26"/>
          <w:szCs w:val="26"/>
        </w:rPr>
        <w:t xml:space="preserve"> муниципального района, </w:t>
      </w:r>
      <w:r>
        <w:rPr>
          <w:sz w:val="26"/>
          <w:szCs w:val="26"/>
        </w:rPr>
        <w:t>а также городских</w:t>
      </w:r>
      <w:r w:rsidRPr="004A74C8">
        <w:rPr>
          <w:sz w:val="26"/>
          <w:szCs w:val="26"/>
        </w:rPr>
        <w:t xml:space="preserve"> поселений, входящих в состав </w:t>
      </w:r>
      <w:proofErr w:type="spellStart"/>
      <w:r w:rsidRPr="004A74C8">
        <w:rPr>
          <w:sz w:val="26"/>
          <w:szCs w:val="26"/>
        </w:rPr>
        <w:t>Гурьевского</w:t>
      </w:r>
      <w:proofErr w:type="spellEnd"/>
      <w:r w:rsidRPr="004A74C8">
        <w:rPr>
          <w:sz w:val="26"/>
          <w:szCs w:val="26"/>
        </w:rPr>
        <w:t xml:space="preserve"> муниципального района в случае заключения соглашений органами местного самоуправления соответствующих</w:t>
      </w:r>
      <w:r>
        <w:rPr>
          <w:sz w:val="26"/>
          <w:szCs w:val="26"/>
        </w:rPr>
        <w:t xml:space="preserve"> городских</w:t>
      </w:r>
      <w:r w:rsidRPr="004A74C8">
        <w:rPr>
          <w:sz w:val="26"/>
          <w:szCs w:val="26"/>
        </w:rPr>
        <w:t xml:space="preserve"> поселений с </w:t>
      </w:r>
      <w:r>
        <w:rPr>
          <w:sz w:val="26"/>
          <w:szCs w:val="26"/>
        </w:rPr>
        <w:t>администрацией</w:t>
      </w:r>
      <w:r w:rsidRPr="004A74C8">
        <w:rPr>
          <w:sz w:val="26"/>
          <w:szCs w:val="26"/>
        </w:rPr>
        <w:t xml:space="preserve"> </w:t>
      </w:r>
      <w:proofErr w:type="spellStart"/>
      <w:r w:rsidRPr="004A74C8">
        <w:rPr>
          <w:sz w:val="26"/>
          <w:szCs w:val="26"/>
        </w:rPr>
        <w:t>Гурьевского</w:t>
      </w:r>
      <w:proofErr w:type="spellEnd"/>
      <w:r w:rsidRPr="004A74C8">
        <w:rPr>
          <w:sz w:val="26"/>
          <w:szCs w:val="26"/>
        </w:rPr>
        <w:t xml:space="preserve"> муниципального района о передачи им осуществления соответствующих полномочий по решению вопросов местного значения</w:t>
      </w:r>
      <w:r w:rsidRPr="00433BD9">
        <w:rPr>
          <w:sz w:val="26"/>
          <w:szCs w:val="26"/>
        </w:rPr>
        <w:t xml:space="preserve">; </w:t>
      </w:r>
      <w:proofErr w:type="gramEnd"/>
    </w:p>
    <w:p w:rsidR="00BB7CEC" w:rsidRPr="0015095A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15095A">
        <w:rPr>
          <w:sz w:val="26"/>
          <w:szCs w:val="26"/>
        </w:rPr>
        <w:t xml:space="preserve">организует осмотр объекта индивидуального жилищного строительства в присутствии лица, получившего сертификат на материнский (семейный) капитал, проводит освидетельствование  основных работ, выдает акт освидетельствования проведения основных работ по строительству (реконструкции) объекта индивидуального жилищного строительства в соответствии с постановлением Правительства РФ от 18 августа 2011г. № 686.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взаимодействует с инспекцией Государственного строительного надзора Кемеровской области, Государственной жилищной инспекцией Кемеровской области, органами государственной экспертизы, лицензирования, другими органами государственного надзора и контроля, организациями, осуществляющими учет и техническую инвентаризацию объектов недвижимости, проектными и строительными организациями по вопросам, входящим в компетенцию отдела;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согласовывает  схемы расположения земельного участка на кадастровом плане или кадастровой карте соответствующей территории;</w:t>
      </w:r>
    </w:p>
    <w:p w:rsidR="00BB7CEC" w:rsidRPr="00A000A3" w:rsidRDefault="00BB7CEC" w:rsidP="00BB7CEC">
      <w:pPr>
        <w:pStyle w:val="a5"/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A000A3">
        <w:rPr>
          <w:sz w:val="26"/>
          <w:szCs w:val="26"/>
          <w:shd w:val="clear" w:color="auto" w:fill="FFFFFF"/>
        </w:rPr>
        <w:t>подгот</w:t>
      </w:r>
      <w:r>
        <w:rPr>
          <w:sz w:val="26"/>
          <w:szCs w:val="26"/>
          <w:shd w:val="clear" w:color="auto" w:fill="FFFFFF"/>
        </w:rPr>
        <w:t>авливает</w:t>
      </w:r>
      <w:r w:rsidRPr="00A000A3">
        <w:rPr>
          <w:sz w:val="26"/>
          <w:szCs w:val="26"/>
          <w:shd w:val="clear" w:color="auto" w:fill="FFFFFF"/>
        </w:rPr>
        <w:t xml:space="preserve"> заключения о соблюдении/несоблюдении требований технических регламентов при предоставлении разрешения на </w:t>
      </w:r>
      <w:r w:rsidRPr="00A000A3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BB7CEC" w:rsidRPr="0015095A" w:rsidRDefault="00BB7CEC" w:rsidP="00BB7CEC">
      <w:pPr>
        <w:pStyle w:val="a5"/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15095A">
        <w:rPr>
          <w:rFonts w:eastAsia="Arial"/>
          <w:color w:val="000000"/>
          <w:sz w:val="26"/>
          <w:szCs w:val="26"/>
          <w:shd w:val="clear" w:color="auto" w:fill="FFFFFF"/>
        </w:rPr>
        <w:t>формирует и направляет межведомственные запросы в органы (организации), участвующие в предоставлении муниципальной услуги, получение запрашиваемых документов;</w:t>
      </w:r>
    </w:p>
    <w:p w:rsidR="00BB7CEC" w:rsidRPr="0015095A" w:rsidRDefault="00BB7CEC" w:rsidP="00BB7CEC">
      <w:pPr>
        <w:pStyle w:val="a5"/>
        <w:numPr>
          <w:ilvl w:val="2"/>
          <w:numId w:val="39"/>
        </w:numPr>
        <w:tabs>
          <w:tab w:val="left" w:pos="0"/>
          <w:tab w:val="left" w:pos="709"/>
        </w:tabs>
        <w:autoSpaceDE w:val="0"/>
        <w:ind w:left="0" w:firstLine="0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>
        <w:rPr>
          <w:rFonts w:eastAsia="Arial"/>
          <w:color w:val="000000"/>
          <w:sz w:val="26"/>
          <w:szCs w:val="26"/>
          <w:shd w:val="clear" w:color="auto" w:fill="FFFFFF"/>
        </w:rPr>
        <w:t xml:space="preserve">обеспечивает принятие </w:t>
      </w:r>
      <w:r w:rsidRPr="0015095A">
        <w:rPr>
          <w:rFonts w:eastAsia="Arial"/>
          <w:color w:val="000000"/>
          <w:sz w:val="26"/>
          <w:szCs w:val="26"/>
          <w:shd w:val="clear" w:color="auto" w:fill="FFFFFF"/>
        </w:rPr>
        <w:t xml:space="preserve">постановления администрации </w:t>
      </w:r>
      <w:proofErr w:type="spellStart"/>
      <w:r>
        <w:rPr>
          <w:rFonts w:eastAsia="Arial"/>
          <w:color w:val="000000"/>
          <w:sz w:val="26"/>
          <w:szCs w:val="26"/>
          <w:shd w:val="clear" w:color="auto" w:fill="FFFFFF"/>
        </w:rPr>
        <w:t>Гурьевского</w:t>
      </w:r>
      <w:proofErr w:type="spellEnd"/>
      <w:r>
        <w:rPr>
          <w:rFonts w:eastAsia="Arial"/>
          <w:color w:val="000000"/>
          <w:sz w:val="26"/>
          <w:szCs w:val="26"/>
          <w:shd w:val="clear" w:color="auto" w:fill="FFFFFF"/>
        </w:rPr>
        <w:t xml:space="preserve"> муниципального района </w:t>
      </w:r>
      <w:r w:rsidRPr="0015095A">
        <w:rPr>
          <w:rFonts w:eastAsia="Arial"/>
          <w:color w:val="000000"/>
          <w:sz w:val="26"/>
          <w:szCs w:val="26"/>
          <w:shd w:val="clear" w:color="auto" w:fill="FFFFFF"/>
        </w:rPr>
        <w:t>о назначении публичных слушаний</w:t>
      </w:r>
      <w:r w:rsidRPr="0015095A">
        <w:rPr>
          <w:sz w:val="26"/>
          <w:szCs w:val="26"/>
        </w:rPr>
        <w:t xml:space="preserve"> и н</w:t>
      </w:r>
      <w:r w:rsidRPr="0015095A">
        <w:rPr>
          <w:rFonts w:eastAsia="Arial"/>
          <w:color w:val="000000"/>
          <w:sz w:val="26"/>
          <w:szCs w:val="26"/>
          <w:shd w:val="clear" w:color="auto" w:fill="FFFFFF"/>
        </w:rPr>
        <w:t>аправляет  сообщение о проведении публичных слушаний в соответствии с частью 4 статьи 39 Градостроительного кодекса РФ;</w:t>
      </w:r>
    </w:p>
    <w:p w:rsidR="00BB7CEC" w:rsidRDefault="00BB7CEC" w:rsidP="00BB7CEC">
      <w:pPr>
        <w:pStyle w:val="a5"/>
        <w:numPr>
          <w:ilvl w:val="2"/>
          <w:numId w:val="39"/>
        </w:numPr>
        <w:tabs>
          <w:tab w:val="left" w:pos="709"/>
        </w:tabs>
        <w:autoSpaceDE w:val="0"/>
        <w:ind w:hanging="1080"/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обеспечивает </w:t>
      </w:r>
      <w:r w:rsidRPr="00433BD9">
        <w:rPr>
          <w:rFonts w:eastAsia="Arial"/>
          <w:sz w:val="26"/>
          <w:szCs w:val="26"/>
          <w:shd w:val="clear" w:color="auto" w:fill="FFFFFF"/>
        </w:rPr>
        <w:t>пров</w:t>
      </w:r>
      <w:r>
        <w:rPr>
          <w:rFonts w:eastAsia="Arial"/>
          <w:sz w:val="26"/>
          <w:szCs w:val="26"/>
          <w:shd w:val="clear" w:color="auto" w:fill="FFFFFF"/>
        </w:rPr>
        <w:t>едение</w:t>
      </w:r>
      <w:r w:rsidRPr="00433BD9">
        <w:rPr>
          <w:rFonts w:eastAsia="Arial"/>
          <w:sz w:val="26"/>
          <w:szCs w:val="26"/>
          <w:shd w:val="clear" w:color="auto" w:fill="FFFFFF"/>
        </w:rPr>
        <w:t xml:space="preserve"> публичны</w:t>
      </w:r>
      <w:r>
        <w:rPr>
          <w:rFonts w:eastAsia="Arial"/>
          <w:sz w:val="26"/>
          <w:szCs w:val="26"/>
          <w:shd w:val="clear" w:color="auto" w:fill="FFFFFF"/>
        </w:rPr>
        <w:t>х</w:t>
      </w:r>
      <w:r w:rsidRPr="00433BD9">
        <w:rPr>
          <w:rFonts w:eastAsia="Arial"/>
          <w:sz w:val="26"/>
          <w:szCs w:val="26"/>
          <w:shd w:val="clear" w:color="auto" w:fill="FFFFFF"/>
        </w:rPr>
        <w:t xml:space="preserve"> слушани</w:t>
      </w:r>
      <w:r>
        <w:rPr>
          <w:rFonts w:eastAsia="Arial"/>
          <w:sz w:val="26"/>
          <w:szCs w:val="26"/>
          <w:shd w:val="clear" w:color="auto" w:fill="FFFFFF"/>
        </w:rPr>
        <w:t>й</w:t>
      </w:r>
      <w:r w:rsidRPr="00433BD9">
        <w:rPr>
          <w:rFonts w:eastAsia="Arial"/>
          <w:sz w:val="26"/>
          <w:szCs w:val="26"/>
          <w:shd w:val="clear" w:color="auto" w:fill="FFFFFF"/>
        </w:rPr>
        <w:t xml:space="preserve"> в соответствии с частями </w:t>
      </w:r>
    </w:p>
    <w:p w:rsidR="00BB7CEC" w:rsidRPr="00433BD9" w:rsidRDefault="00BB7CEC" w:rsidP="00BB7CEC">
      <w:pPr>
        <w:tabs>
          <w:tab w:val="left" w:pos="709"/>
        </w:tabs>
        <w:autoSpaceDE w:val="0"/>
        <w:jc w:val="both"/>
        <w:rPr>
          <w:rFonts w:eastAsia="Arial"/>
          <w:sz w:val="26"/>
          <w:szCs w:val="26"/>
          <w:shd w:val="clear" w:color="auto" w:fill="FFFFFF"/>
        </w:rPr>
      </w:pPr>
      <w:r w:rsidRPr="006C3A88">
        <w:rPr>
          <w:rFonts w:eastAsia="Arial"/>
          <w:sz w:val="26"/>
          <w:szCs w:val="26"/>
          <w:shd w:val="clear" w:color="auto" w:fill="FFFFFF"/>
        </w:rPr>
        <w:t>3 - 7 статьи 39</w:t>
      </w:r>
      <w:r w:rsidRPr="00433BD9">
        <w:rPr>
          <w:rFonts w:eastAsia="Arial"/>
          <w:sz w:val="26"/>
          <w:szCs w:val="26"/>
          <w:shd w:val="clear" w:color="auto" w:fill="FFFFFF"/>
        </w:rPr>
        <w:t xml:space="preserve"> Градостроительного кодекса РФ и решением Совета народных депутатов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</w:t>
      </w:r>
      <w:r>
        <w:rPr>
          <w:sz w:val="26"/>
          <w:szCs w:val="26"/>
        </w:rPr>
        <w:t>ципального района от 19.10.2010</w:t>
      </w:r>
      <w:r w:rsidRPr="00433BD9">
        <w:rPr>
          <w:sz w:val="26"/>
          <w:szCs w:val="26"/>
        </w:rPr>
        <w:t xml:space="preserve">. № 15 «Положение о публичных слушаниях на территории муниципального образования </w:t>
      </w:r>
      <w:proofErr w:type="spellStart"/>
      <w:r w:rsidRPr="00433BD9">
        <w:rPr>
          <w:sz w:val="26"/>
          <w:szCs w:val="26"/>
        </w:rPr>
        <w:t>Гурьевский</w:t>
      </w:r>
      <w:proofErr w:type="spellEnd"/>
      <w:r w:rsidRPr="00433BD9">
        <w:rPr>
          <w:sz w:val="26"/>
          <w:szCs w:val="26"/>
        </w:rPr>
        <w:t xml:space="preserve"> муниципальный район»;</w:t>
      </w:r>
    </w:p>
    <w:p w:rsidR="00BB7CEC" w:rsidRPr="000A5B81" w:rsidRDefault="00BB7CEC" w:rsidP="00BB7CEC">
      <w:pPr>
        <w:pStyle w:val="a5"/>
        <w:numPr>
          <w:ilvl w:val="2"/>
          <w:numId w:val="39"/>
        </w:numPr>
        <w:tabs>
          <w:tab w:val="left" w:pos="709"/>
        </w:tabs>
        <w:autoSpaceDE w:val="0"/>
        <w:ind w:left="0" w:firstLine="0"/>
        <w:jc w:val="both"/>
        <w:rPr>
          <w:rFonts w:eastAsia="Arial"/>
          <w:sz w:val="26"/>
          <w:szCs w:val="26"/>
          <w:shd w:val="clear" w:color="auto" w:fill="FFFFFF"/>
        </w:rPr>
      </w:pPr>
      <w:r w:rsidRPr="000A5B81">
        <w:rPr>
          <w:rFonts w:eastAsia="Arial"/>
          <w:sz w:val="26"/>
          <w:szCs w:val="26"/>
          <w:shd w:val="clear" w:color="auto" w:fill="FFFFFF"/>
        </w:rPr>
        <w:t>подготавливает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B7CEC" w:rsidRPr="000A5B81" w:rsidRDefault="00BB7CEC" w:rsidP="00BB7CEC">
      <w:pPr>
        <w:pStyle w:val="a5"/>
        <w:numPr>
          <w:ilvl w:val="2"/>
          <w:numId w:val="39"/>
        </w:numPr>
        <w:tabs>
          <w:tab w:val="left" w:pos="709"/>
        </w:tabs>
        <w:autoSpaceDE w:val="0"/>
        <w:ind w:left="0" w:firstLine="0"/>
        <w:jc w:val="both"/>
        <w:rPr>
          <w:rFonts w:eastAsia="Arial"/>
          <w:sz w:val="26"/>
          <w:szCs w:val="26"/>
          <w:shd w:val="clear" w:color="auto" w:fill="FFFFFF"/>
        </w:rPr>
      </w:pPr>
      <w:r w:rsidRPr="000A5B81">
        <w:rPr>
          <w:rFonts w:eastAsia="Arial"/>
          <w:sz w:val="26"/>
          <w:szCs w:val="26"/>
          <w:shd w:val="clear" w:color="auto" w:fill="FFFFFF"/>
        </w:rPr>
        <w:t>подготавливает постановления администрации о назначении публичных слушаний</w:t>
      </w:r>
      <w:r w:rsidRPr="000A5B81">
        <w:rPr>
          <w:sz w:val="26"/>
          <w:szCs w:val="26"/>
        </w:rPr>
        <w:t xml:space="preserve"> и н</w:t>
      </w:r>
      <w:r w:rsidRPr="000A5B81">
        <w:rPr>
          <w:rFonts w:eastAsia="Arial"/>
          <w:sz w:val="26"/>
          <w:szCs w:val="26"/>
          <w:shd w:val="clear" w:color="auto" w:fill="FFFFFF"/>
        </w:rPr>
        <w:t>аправление  сообщений о проведении публичных слушаний в соответствии с частью 4 статьи 39 Градостроительного кодекса РФ;</w:t>
      </w:r>
    </w:p>
    <w:p w:rsidR="00BB7CEC" w:rsidRPr="000A5B81" w:rsidRDefault="00BB7CEC" w:rsidP="00BB7CEC">
      <w:pPr>
        <w:pStyle w:val="a5"/>
        <w:numPr>
          <w:ilvl w:val="2"/>
          <w:numId w:val="39"/>
        </w:numPr>
        <w:tabs>
          <w:tab w:val="left" w:pos="1134"/>
        </w:tabs>
        <w:autoSpaceDE w:val="0"/>
        <w:ind w:left="0" w:firstLine="0"/>
        <w:jc w:val="both"/>
        <w:rPr>
          <w:sz w:val="26"/>
          <w:szCs w:val="26"/>
        </w:rPr>
      </w:pPr>
      <w:r w:rsidRPr="000A5B81">
        <w:rPr>
          <w:rFonts w:eastAsia="Arial"/>
          <w:sz w:val="26"/>
          <w:szCs w:val="26"/>
          <w:shd w:val="clear" w:color="auto" w:fill="FFFFFF"/>
        </w:rPr>
        <w:t xml:space="preserve">организовывает проведение публичных слушаний в соответствии с частями 3 - 7 статьи 39 Градостроительного кодекса РФ и решением Совета народных депутатов </w:t>
      </w:r>
      <w:proofErr w:type="spellStart"/>
      <w:r w:rsidRPr="000A5B81">
        <w:rPr>
          <w:sz w:val="26"/>
          <w:szCs w:val="26"/>
        </w:rPr>
        <w:t>Гурьевского</w:t>
      </w:r>
      <w:proofErr w:type="spellEnd"/>
      <w:r w:rsidRPr="000A5B81">
        <w:rPr>
          <w:sz w:val="26"/>
          <w:szCs w:val="26"/>
        </w:rPr>
        <w:t xml:space="preserve"> муниципального района от 19.10.2010г. № 15 «Положение о публичных </w:t>
      </w:r>
      <w:r w:rsidRPr="000A5B81">
        <w:rPr>
          <w:sz w:val="26"/>
          <w:szCs w:val="26"/>
        </w:rPr>
        <w:lastRenderedPageBreak/>
        <w:t xml:space="preserve">слушаниях на территории муниципального образования </w:t>
      </w:r>
      <w:proofErr w:type="spellStart"/>
      <w:r w:rsidRPr="000A5B81">
        <w:rPr>
          <w:sz w:val="26"/>
          <w:szCs w:val="26"/>
        </w:rPr>
        <w:t>Гурьевский</w:t>
      </w:r>
      <w:proofErr w:type="spellEnd"/>
      <w:r w:rsidRPr="000A5B81">
        <w:rPr>
          <w:sz w:val="26"/>
          <w:szCs w:val="26"/>
        </w:rPr>
        <w:t xml:space="preserve"> муниципальный район»;</w:t>
      </w:r>
    </w:p>
    <w:p w:rsidR="00BB7CEC" w:rsidRPr="000A5B81" w:rsidRDefault="00BB7CEC" w:rsidP="00BB7CEC">
      <w:pPr>
        <w:pStyle w:val="a5"/>
        <w:numPr>
          <w:ilvl w:val="2"/>
          <w:numId w:val="39"/>
        </w:numPr>
        <w:tabs>
          <w:tab w:val="left" w:pos="709"/>
          <w:tab w:val="left" w:pos="9105"/>
        </w:tabs>
        <w:autoSpaceDE w:val="0"/>
        <w:ind w:right="300" w:hanging="1080"/>
        <w:jc w:val="both"/>
        <w:rPr>
          <w:sz w:val="26"/>
          <w:szCs w:val="26"/>
          <w:shd w:val="clear" w:color="auto" w:fill="FFFFFF"/>
        </w:rPr>
      </w:pPr>
      <w:r w:rsidRPr="000A5B81">
        <w:rPr>
          <w:rFonts w:eastAsia="Arial"/>
          <w:sz w:val="26"/>
          <w:szCs w:val="26"/>
          <w:shd w:val="clear" w:color="auto" w:fill="FFFFFF"/>
        </w:rPr>
        <w:t>подготавливает постановления администрации о предоставлении</w:t>
      </w:r>
    </w:p>
    <w:p w:rsidR="00BB7CEC" w:rsidRPr="000A5B81" w:rsidRDefault="00BB7CEC" w:rsidP="00BB7CEC">
      <w:pPr>
        <w:tabs>
          <w:tab w:val="left" w:pos="709"/>
          <w:tab w:val="left" w:pos="9105"/>
        </w:tabs>
        <w:autoSpaceDE w:val="0"/>
        <w:ind w:right="300"/>
        <w:jc w:val="both"/>
        <w:rPr>
          <w:sz w:val="26"/>
          <w:szCs w:val="26"/>
          <w:shd w:val="clear" w:color="auto" w:fill="FFFFFF"/>
        </w:rPr>
      </w:pPr>
      <w:r w:rsidRPr="000A5B81">
        <w:rPr>
          <w:rFonts w:eastAsia="Arial"/>
          <w:sz w:val="26"/>
          <w:szCs w:val="26"/>
          <w:shd w:val="clear" w:color="auto" w:fill="FFFFFF"/>
        </w:rPr>
        <w:t xml:space="preserve"> разрешения </w:t>
      </w:r>
      <w:r w:rsidRPr="000A5B81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0A5B81">
        <w:rPr>
          <w:rFonts w:eastAsia="Arial"/>
          <w:sz w:val="26"/>
          <w:szCs w:val="26"/>
          <w:shd w:val="clear" w:color="auto" w:fill="FFFFFF"/>
        </w:rPr>
        <w:t xml:space="preserve"> или об отказе в предоставлении разрешения </w:t>
      </w:r>
      <w:r w:rsidRPr="000A5B81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подготавливает заключения о соблюдении требований технических регламентов при изменении видов разрешенного использования;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предоставляет информацию из  информационной системы обеспечения градостроительной деятельности (ИСОГД);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обеспечивает подготовку необходимых графических и текстовых материалов и документов, прием граждан в пределах своей компетенции, формирование документов и справок, выдачу их заявителям;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 проводит консультационно-разъяснительную работу для заявителей, в том числе через средства массовой информации;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участвует в согласовании схем и проектов программ развития инженерной, транспортной и социальной инфраструктур; 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  <w:lang w:eastAsia="ar-SA"/>
        </w:rPr>
        <w:t>согласовывает  решения о предоставлении земельного участка на праве аренды под индивидуальное жилищное строительство или  личное подсобное хозяйство;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  <w:lang w:eastAsia="ar-SA"/>
        </w:rPr>
        <w:t>согласовывает</w:t>
      </w:r>
      <w:r w:rsidRPr="00433BD9">
        <w:rPr>
          <w:sz w:val="26"/>
          <w:szCs w:val="26"/>
        </w:rPr>
        <w:t xml:space="preserve"> решения о предоставлении земельного участка на праве аренды под строительство объектов недвижимости;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принимает</w:t>
      </w:r>
      <w:r w:rsidRPr="00433BD9">
        <w:rPr>
          <w:sz w:val="26"/>
          <w:szCs w:val="26"/>
        </w:rPr>
        <w:t xml:space="preserve"> решение о согласовании переустройства и (или) перепланировки жилых помещений или об отказе в выдаче решений о согласовании переустройства и (или) перепланировки жилых помещений;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принимает</w:t>
      </w:r>
      <w:r w:rsidRPr="00433BD9">
        <w:rPr>
          <w:sz w:val="26"/>
          <w:szCs w:val="26"/>
        </w:rPr>
        <w:t xml:space="preserve">   решение о переводе жилых зданий (помещений) в разряд нежилых и нежилых зданий (помещений) в разряд жилых;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обеспечивает создание условий для обеспечения градостроительной деятельности;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представляет интересы администрации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  в суде</w:t>
      </w:r>
      <w:r>
        <w:rPr>
          <w:sz w:val="26"/>
          <w:szCs w:val="26"/>
        </w:rPr>
        <w:t xml:space="preserve"> (при необходимости)</w:t>
      </w:r>
      <w:r w:rsidRPr="00433BD9">
        <w:rPr>
          <w:sz w:val="26"/>
          <w:szCs w:val="26"/>
        </w:rPr>
        <w:t>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обеспечивает оспаривание документов территориального планирования, правил землепользования и застройки, документации по планировке территории в случае, если они могут воспрепятствовать функционированию, размещению объектов капитального строительства местного значения; 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предоставляет по запросу органа, осуществляющего </w:t>
      </w:r>
      <w:proofErr w:type="gramStart"/>
      <w:r w:rsidRPr="00433BD9">
        <w:rPr>
          <w:sz w:val="26"/>
          <w:szCs w:val="26"/>
        </w:rPr>
        <w:t>контроль за</w:t>
      </w:r>
      <w:proofErr w:type="gramEnd"/>
      <w:r w:rsidRPr="00433BD9">
        <w:rPr>
          <w:sz w:val="26"/>
          <w:szCs w:val="26"/>
        </w:rPr>
        <w:t xml:space="preserve"> соблюдением законодательства о градостроительной деятельности, необходимые для осуществления контроля  документы и материалы;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направляет в орган, осуществляющий </w:t>
      </w:r>
      <w:proofErr w:type="gramStart"/>
      <w:r w:rsidRPr="00433BD9">
        <w:rPr>
          <w:sz w:val="26"/>
          <w:szCs w:val="26"/>
        </w:rPr>
        <w:t>контроль за</w:t>
      </w:r>
      <w:proofErr w:type="gramEnd"/>
      <w:r w:rsidRPr="00433BD9">
        <w:rPr>
          <w:sz w:val="26"/>
          <w:szCs w:val="26"/>
        </w:rPr>
        <w:t xml:space="preserve"> соблюдением законодательства о градостроительной деятельности, копии документов территориального планирования, правил землепользования и застройки на бумажном или электронном носителе после их утверждения в установленном порядке;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оказывает содействие должностным лицам органа, осуществляющего </w:t>
      </w:r>
      <w:proofErr w:type="gramStart"/>
      <w:r w:rsidRPr="00433BD9">
        <w:rPr>
          <w:sz w:val="26"/>
          <w:szCs w:val="26"/>
        </w:rPr>
        <w:t>контроль за</w:t>
      </w:r>
      <w:proofErr w:type="gramEnd"/>
      <w:r w:rsidRPr="00433BD9">
        <w:rPr>
          <w:sz w:val="26"/>
          <w:szCs w:val="26"/>
        </w:rPr>
        <w:t xml:space="preserve"> соблюдением законодательства о градостроительной деятельности, в их работе; </w:t>
      </w:r>
    </w:p>
    <w:p w:rsidR="00BB7CEC" w:rsidRPr="00BB7CEC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E96BDA">
        <w:rPr>
          <w:sz w:val="26"/>
          <w:szCs w:val="26"/>
        </w:rPr>
        <w:t>взаимодействует с органами государственной власти, многофункциональным центром, органами местного самоуправления при предоставлении услуг населению;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В сфере формирования дизайна территорий городских и сельских поселений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района: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разрабатывает, реализует правила размещения наружной рекламы;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lastRenderedPageBreak/>
        <w:t>взаимодействует с индивидуальными застройщиками с предложением проектных объемно - планировочных решений, позволяющих улучшить качество, планировку и внешний облик индивидуального жилого дома;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согласовывает разработку, представление на утверждение проектных предложений по праздничному оформлению  территорий городских и сельских поселений;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выявляет факты самовольного строительства, реконструкции, капитального ремонта объектов капитального строительства, самовольного переустройства и (или) перепланировки жилых помещений, эксплуатации жилых помещений в качестве нежилых и нежилых помещений в качестве жилых в отсутствие установленной законом разрешительной документации; 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готовит необходимые материалы и организует работу Градостроительного совета при главе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района;</w:t>
      </w:r>
    </w:p>
    <w:p w:rsidR="00BB7CEC" w:rsidRPr="00433BD9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обеспечивает работу комиссии по осмотру объектов капитального строительства, помещений по поручения органов прокуратуры;</w:t>
      </w:r>
    </w:p>
    <w:p w:rsidR="00BB7CEC" w:rsidRPr="00BB7CEC" w:rsidRDefault="00BB7CEC" w:rsidP="00BB7CEC">
      <w:pPr>
        <w:numPr>
          <w:ilvl w:val="2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рекомендует исполнение фасадов зданий в соответствии с общей концепцией внешнего вида строений и сооружений на территории района.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В сфере формирования и предоставления отчетности:</w:t>
      </w:r>
    </w:p>
    <w:p w:rsidR="00BB7CEC" w:rsidRPr="00433BD9" w:rsidRDefault="00BB7CEC" w:rsidP="00BB7CEC">
      <w:pPr>
        <w:jc w:val="both"/>
        <w:rPr>
          <w:sz w:val="26"/>
          <w:szCs w:val="26"/>
        </w:rPr>
      </w:pPr>
      <w:r w:rsidRPr="00433BD9">
        <w:rPr>
          <w:sz w:val="26"/>
          <w:szCs w:val="26"/>
        </w:rPr>
        <w:t>Формировать и предоставлять отчетность  во все инстанции в соответствии с функциями отдела и запросами служб и органов государственной власти и местного самоуправления.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Отдел архитектуры и градостроительства вправе осуществлять иные полномочия в области архитектуры и градостроительной деятельности в соответствии с действующим законодательством и правовыми актами органов местного самоуправления.</w:t>
      </w:r>
    </w:p>
    <w:p w:rsidR="00BB7CEC" w:rsidRPr="00433BD9" w:rsidRDefault="00BB7CEC" w:rsidP="00BB7CEC">
      <w:pPr>
        <w:jc w:val="both"/>
        <w:rPr>
          <w:sz w:val="26"/>
          <w:szCs w:val="26"/>
        </w:rPr>
      </w:pPr>
    </w:p>
    <w:p w:rsidR="00BB7CEC" w:rsidRPr="00433BD9" w:rsidRDefault="00BB7CEC" w:rsidP="00BB7CEC">
      <w:pPr>
        <w:numPr>
          <w:ilvl w:val="0"/>
          <w:numId w:val="39"/>
        </w:numPr>
        <w:ind w:left="0" w:firstLine="0"/>
        <w:jc w:val="center"/>
        <w:rPr>
          <w:b/>
          <w:sz w:val="26"/>
          <w:szCs w:val="26"/>
        </w:rPr>
      </w:pPr>
      <w:r w:rsidRPr="00433BD9">
        <w:rPr>
          <w:b/>
          <w:sz w:val="26"/>
          <w:szCs w:val="26"/>
        </w:rPr>
        <w:t xml:space="preserve">Основные права и обязанности </w:t>
      </w:r>
    </w:p>
    <w:p w:rsidR="00BB7CEC" w:rsidRPr="00433BD9" w:rsidRDefault="00BB7CEC" w:rsidP="00BB7CEC">
      <w:pPr>
        <w:jc w:val="center"/>
        <w:rPr>
          <w:b/>
          <w:sz w:val="26"/>
          <w:szCs w:val="26"/>
        </w:rPr>
      </w:pPr>
      <w:r w:rsidRPr="00433BD9">
        <w:rPr>
          <w:b/>
          <w:sz w:val="26"/>
          <w:szCs w:val="26"/>
        </w:rPr>
        <w:t>отдела архитектуры и градостроительства</w:t>
      </w:r>
    </w:p>
    <w:p w:rsidR="00BB7CEC" w:rsidRPr="00433BD9" w:rsidRDefault="00BB7CEC" w:rsidP="00BB7CEC">
      <w:pPr>
        <w:jc w:val="both"/>
        <w:rPr>
          <w:sz w:val="26"/>
          <w:szCs w:val="26"/>
        </w:rPr>
      </w:pPr>
      <w:r w:rsidRPr="00433BD9">
        <w:rPr>
          <w:sz w:val="26"/>
          <w:szCs w:val="26"/>
        </w:rPr>
        <w:t>Отдел архитектуры и градостроительства имеет право: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Давать в пределах своей компетенции разъяснения по вопросам применения норм, правил и стандартов в области строительства, архитектуры, градостроительства и землеустройства.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Требовать соблюдения на территории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 единого порядка разработки, согласования и утверждения документации в области архитектуры и градостроительства и порядка оформления, выдачи и содержания исходных данных на проектирование объектов, градостроительных планов и других документов.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Запрашивать и получать в установленном порядке у государственных органов власти Кемеровской области, органов местного самоуправления, предприятий, организаций и физических лиц сведения необходимые для выполнения своих функций.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Представлять интересы администрации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 по вопросам архитектурной, градостроительной и землеустроительной деятельности. 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Давать заключения по проектам муниципальных правовых актов в части регулирования градостроительной деятельности.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 В пределах своей компетенции давать разъяснения по вопросам применения норм, правил и стандартов в области градостроительной деятельности.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Инициировать разработку </w:t>
      </w:r>
      <w:r>
        <w:rPr>
          <w:sz w:val="26"/>
          <w:szCs w:val="26"/>
        </w:rPr>
        <w:t>соответствующих</w:t>
      </w:r>
      <w:r w:rsidRPr="00433BD9">
        <w:rPr>
          <w:sz w:val="26"/>
          <w:szCs w:val="26"/>
        </w:rPr>
        <w:t xml:space="preserve"> программ по вопросам, отнесённым к компетенции отдела.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Запрашивать и получать от органов местного самоуправления поселений, входящих в состав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 муниципального района, предприятий, организаций и физических лиц сведения, необходимые для выполнения своих функций.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Вносить предложения по совершенствованию деятельности администрации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 на рассмотрение главе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 и его заместителям.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lastRenderedPageBreak/>
        <w:t xml:space="preserve">Принимать участие в совещаниях, проводимых исполнительными органами государственной власти Кемеровской области  и органов местного самоуправления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района, при обсуждении вопросов, касающихся градостроительной деятельности.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Ставить перед соответствующими государственными органами вопрос о привлечении к административной ответственности или наложению через административные органы штрафных санкций на лиц и организации, виновных в самовольном строительстве и в нарушении строительной дисциплины, действующего законодательства в области строительства и архитектуры, а также на руководителей предприятий, на территории которых совершены эти нарушения.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Вносить предложения администрации района по </w:t>
      </w:r>
      <w:r>
        <w:rPr>
          <w:sz w:val="26"/>
          <w:szCs w:val="26"/>
        </w:rPr>
        <w:t>финансированию</w:t>
      </w:r>
      <w:r w:rsidRPr="00433BD9">
        <w:rPr>
          <w:sz w:val="26"/>
          <w:szCs w:val="26"/>
        </w:rPr>
        <w:t xml:space="preserve"> средств местного бюджета для разработки градостроительных программ.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Требовать и получать в пределах своих полномочий статистические данные от соответствующих органов статистики, организаций, учреждений, предприятий, расположенных на подведомственных территориях, а также плановые отчётные данные по вопросам архитектуры и строительства.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Координировать  архитектурную и градостроительную политику </w:t>
      </w:r>
      <w:proofErr w:type="gramStart"/>
      <w:r w:rsidRPr="00433BD9">
        <w:rPr>
          <w:sz w:val="26"/>
          <w:szCs w:val="26"/>
        </w:rPr>
        <w:t>в</w:t>
      </w:r>
      <w:proofErr w:type="gramEnd"/>
      <w:r w:rsidRPr="00433BD9">
        <w:rPr>
          <w:sz w:val="26"/>
          <w:szCs w:val="26"/>
        </w:rPr>
        <w:t xml:space="preserve"> </w:t>
      </w:r>
      <w:proofErr w:type="gramStart"/>
      <w:r w:rsidRPr="00433BD9">
        <w:rPr>
          <w:sz w:val="26"/>
          <w:szCs w:val="26"/>
        </w:rPr>
        <w:t>Гурьевском</w:t>
      </w:r>
      <w:proofErr w:type="gramEnd"/>
      <w:r w:rsidRPr="00433BD9">
        <w:rPr>
          <w:sz w:val="26"/>
          <w:szCs w:val="26"/>
        </w:rPr>
        <w:t xml:space="preserve"> муниципальном районе и взаимосвязанного развития городских и сельских поселений.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Осуществлять </w:t>
      </w:r>
      <w:proofErr w:type="gramStart"/>
      <w:r w:rsidRPr="00433BD9">
        <w:rPr>
          <w:sz w:val="26"/>
          <w:szCs w:val="26"/>
        </w:rPr>
        <w:t>контроль за</w:t>
      </w:r>
      <w:proofErr w:type="gramEnd"/>
      <w:r w:rsidRPr="00433BD9">
        <w:rPr>
          <w:sz w:val="26"/>
          <w:szCs w:val="26"/>
        </w:rPr>
        <w:t xml:space="preserve"> сохранением исторического и культурного наследия района</w:t>
      </w:r>
      <w:r w:rsidRPr="00433BD9">
        <w:rPr>
          <w:rFonts w:cs="Calibri"/>
          <w:sz w:val="26"/>
          <w:szCs w:val="26"/>
        </w:rPr>
        <w:t>.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Осуществлять иные права для решения задач и осуществления функций отдела архитектуры и градостроительства.</w:t>
      </w:r>
    </w:p>
    <w:p w:rsidR="00BB7CEC" w:rsidRPr="00433BD9" w:rsidRDefault="00BB7CEC" w:rsidP="00BB7CEC">
      <w:pPr>
        <w:jc w:val="both"/>
        <w:rPr>
          <w:sz w:val="26"/>
          <w:szCs w:val="26"/>
        </w:rPr>
      </w:pPr>
    </w:p>
    <w:p w:rsidR="00BB7CEC" w:rsidRPr="00433BD9" w:rsidRDefault="00BB7CEC" w:rsidP="00BB7CEC">
      <w:pPr>
        <w:jc w:val="both"/>
        <w:rPr>
          <w:sz w:val="26"/>
          <w:szCs w:val="26"/>
        </w:rPr>
      </w:pPr>
      <w:r w:rsidRPr="00433BD9">
        <w:rPr>
          <w:sz w:val="26"/>
          <w:szCs w:val="26"/>
        </w:rPr>
        <w:t>Отдел архитектуры и градостроительства обязан: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В установленном порядке отчитываться перед главой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района.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Своевременно и качественно представлять отчёты в органы власти субъекта Российской Федерации в сфере своих полномочий.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Рассматривать заявления, обращения по предмету деятельности отдела архитектуры и градостроительства, принимать меры, обеспечивающие восстановление нарушенных прав. </w:t>
      </w:r>
    </w:p>
    <w:p w:rsidR="00BB7CEC" w:rsidRPr="00A7600F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A7600F">
        <w:rPr>
          <w:sz w:val="26"/>
          <w:szCs w:val="26"/>
        </w:rPr>
        <w:t>Соблюдать все требования законодательства РФ и других нормативных актов.</w:t>
      </w:r>
    </w:p>
    <w:p w:rsidR="00BB7CEC" w:rsidRPr="00433BD9" w:rsidRDefault="00BB7CEC" w:rsidP="00BB7CEC">
      <w:pPr>
        <w:numPr>
          <w:ilvl w:val="0"/>
          <w:numId w:val="39"/>
        </w:numPr>
        <w:ind w:left="0" w:firstLine="0"/>
        <w:jc w:val="center"/>
        <w:rPr>
          <w:b/>
          <w:sz w:val="26"/>
          <w:szCs w:val="26"/>
        </w:rPr>
      </w:pPr>
      <w:r w:rsidRPr="00433BD9">
        <w:rPr>
          <w:b/>
          <w:sz w:val="26"/>
          <w:szCs w:val="26"/>
        </w:rPr>
        <w:t>Ответственность</w:t>
      </w:r>
    </w:p>
    <w:p w:rsidR="00BB7CEC" w:rsidRPr="00433BD9" w:rsidRDefault="00BB7CEC" w:rsidP="00BB7CEC">
      <w:pPr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Отдел архитектуры и градостроительства несет ответственность </w:t>
      </w:r>
      <w:proofErr w:type="gramStart"/>
      <w:r w:rsidRPr="00433BD9">
        <w:rPr>
          <w:sz w:val="26"/>
          <w:szCs w:val="26"/>
        </w:rPr>
        <w:t>за</w:t>
      </w:r>
      <w:proofErr w:type="gramEnd"/>
      <w:r w:rsidRPr="00433BD9">
        <w:rPr>
          <w:sz w:val="26"/>
          <w:szCs w:val="26"/>
        </w:rPr>
        <w:t>: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Несоблюдение действующего законодательства Российской Федерации, невыполнение указов Президента РФ, постановлений Правительства РФ, постановлений и распоряжений Губернатора Кемеровской области, правовых актов органов местного самоуправления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района, распоряжений (решений) главы </w:t>
      </w:r>
      <w:proofErr w:type="spellStart"/>
      <w:r w:rsidRPr="00433BD9">
        <w:rPr>
          <w:sz w:val="26"/>
          <w:szCs w:val="26"/>
        </w:rPr>
        <w:t>Гурьевского</w:t>
      </w:r>
      <w:proofErr w:type="spellEnd"/>
      <w:r w:rsidRPr="00433BD9">
        <w:rPr>
          <w:sz w:val="26"/>
          <w:szCs w:val="26"/>
        </w:rPr>
        <w:t xml:space="preserve"> муниципального района.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Невыполнение функций и задач, возложенных на отдел.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 xml:space="preserve">Ответственность за надлежащее и несвоевременное выполнение отделом архитектуры и градостроительства функций, предусмотренных настоящим Положением, несет начальник отдела архитектуры и градостроительства. </w:t>
      </w:r>
    </w:p>
    <w:p w:rsidR="00BB7CEC" w:rsidRPr="00433BD9" w:rsidRDefault="00BB7CEC" w:rsidP="00BB7CEC">
      <w:pPr>
        <w:numPr>
          <w:ilvl w:val="1"/>
          <w:numId w:val="39"/>
        </w:numPr>
        <w:ind w:left="0" w:firstLine="0"/>
        <w:jc w:val="both"/>
        <w:rPr>
          <w:sz w:val="26"/>
          <w:szCs w:val="26"/>
        </w:rPr>
      </w:pPr>
      <w:r w:rsidRPr="00433BD9">
        <w:rPr>
          <w:sz w:val="26"/>
          <w:szCs w:val="26"/>
        </w:rPr>
        <w:t>Сотрудники отдела несут персональную ответственность за невыполнение и (или) ненадлежащее выполнение своих обязанностей в соответствии с законодательством Российской Федерации и Кемеровской области, а так же муниципальных правовых актов</w:t>
      </w:r>
      <w:proofErr w:type="gramStart"/>
      <w:r w:rsidRPr="00433BD9">
        <w:rPr>
          <w:sz w:val="26"/>
          <w:szCs w:val="26"/>
        </w:rPr>
        <w:t xml:space="preserve"> .</w:t>
      </w:r>
      <w:proofErr w:type="gramEnd"/>
    </w:p>
    <w:p w:rsidR="004D2507" w:rsidRDefault="004D2507" w:rsidP="004D2507">
      <w:pPr>
        <w:spacing w:line="216" w:lineRule="auto"/>
        <w:rPr>
          <w:sz w:val="26"/>
          <w:szCs w:val="26"/>
        </w:rPr>
      </w:pPr>
    </w:p>
    <w:p w:rsidR="004D2507" w:rsidRDefault="004D2507" w:rsidP="004D2507">
      <w:pPr>
        <w:spacing w:line="216" w:lineRule="auto"/>
        <w:rPr>
          <w:sz w:val="26"/>
          <w:szCs w:val="26"/>
        </w:rPr>
      </w:pPr>
    </w:p>
    <w:p w:rsidR="004D2507" w:rsidRPr="004D2507" w:rsidRDefault="004D2507" w:rsidP="004D2507">
      <w:pPr>
        <w:spacing w:line="216" w:lineRule="auto"/>
        <w:rPr>
          <w:sz w:val="28"/>
          <w:szCs w:val="28"/>
        </w:rPr>
      </w:pPr>
      <w:r w:rsidRPr="004D2507">
        <w:rPr>
          <w:sz w:val="28"/>
          <w:szCs w:val="28"/>
        </w:rPr>
        <w:t xml:space="preserve">Заместитель главы </w:t>
      </w:r>
      <w:proofErr w:type="spellStart"/>
      <w:r w:rsidRPr="004D2507">
        <w:rPr>
          <w:sz w:val="28"/>
          <w:szCs w:val="28"/>
        </w:rPr>
        <w:t>Гурьевского</w:t>
      </w:r>
      <w:proofErr w:type="spellEnd"/>
      <w:r w:rsidRPr="004D2507">
        <w:rPr>
          <w:sz w:val="28"/>
          <w:szCs w:val="28"/>
        </w:rPr>
        <w:t xml:space="preserve"> </w:t>
      </w:r>
    </w:p>
    <w:p w:rsidR="004D2507" w:rsidRPr="004D2507" w:rsidRDefault="004D2507" w:rsidP="004D2507">
      <w:pPr>
        <w:spacing w:line="216" w:lineRule="auto"/>
        <w:rPr>
          <w:sz w:val="28"/>
          <w:szCs w:val="28"/>
        </w:rPr>
      </w:pPr>
      <w:r w:rsidRPr="004D2507">
        <w:rPr>
          <w:sz w:val="28"/>
          <w:szCs w:val="28"/>
        </w:rPr>
        <w:t>муниципального района</w:t>
      </w:r>
    </w:p>
    <w:p w:rsidR="004D2507" w:rsidRPr="004D2507" w:rsidRDefault="004D2507" w:rsidP="004D2507">
      <w:pPr>
        <w:spacing w:line="216" w:lineRule="auto"/>
        <w:rPr>
          <w:sz w:val="28"/>
          <w:szCs w:val="28"/>
        </w:rPr>
      </w:pPr>
      <w:r w:rsidRPr="004D2507">
        <w:rPr>
          <w:sz w:val="28"/>
          <w:szCs w:val="28"/>
        </w:rPr>
        <w:t xml:space="preserve"> по общим вопросам                                                                 А.И. Червякова</w:t>
      </w:r>
    </w:p>
    <w:p w:rsidR="004D2507" w:rsidRDefault="004D2507" w:rsidP="00192CAB"/>
    <w:sectPr w:rsidR="004D2507" w:rsidSect="00A603EF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FE5"/>
    <w:multiLevelType w:val="hybridMultilevel"/>
    <w:tmpl w:val="9BA0C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30202"/>
    <w:multiLevelType w:val="hybridMultilevel"/>
    <w:tmpl w:val="725A5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078E75F0"/>
    <w:multiLevelType w:val="multilevel"/>
    <w:tmpl w:val="BA968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0317B7"/>
    <w:multiLevelType w:val="multilevel"/>
    <w:tmpl w:val="20B2C0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6833379"/>
    <w:multiLevelType w:val="hybridMultilevel"/>
    <w:tmpl w:val="537AD4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A1B05"/>
    <w:multiLevelType w:val="hybridMultilevel"/>
    <w:tmpl w:val="4E9AC1B0"/>
    <w:lvl w:ilvl="0" w:tplc="E20A4C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1E586E"/>
    <w:multiLevelType w:val="hybridMultilevel"/>
    <w:tmpl w:val="93D6FFB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8">
    <w:nsid w:val="3E800302"/>
    <w:multiLevelType w:val="hybridMultilevel"/>
    <w:tmpl w:val="2C4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3502A2"/>
    <w:multiLevelType w:val="hybridMultilevel"/>
    <w:tmpl w:val="66AAF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8A479B5"/>
    <w:multiLevelType w:val="hybridMultilevel"/>
    <w:tmpl w:val="B25E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65182A"/>
    <w:multiLevelType w:val="multilevel"/>
    <w:tmpl w:val="3EBC1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66830BCD"/>
    <w:multiLevelType w:val="multilevel"/>
    <w:tmpl w:val="FCD2B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9E4545"/>
    <w:multiLevelType w:val="hybridMultilevel"/>
    <w:tmpl w:val="B360D5F6"/>
    <w:lvl w:ilvl="0" w:tplc="69A435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2">
    <w:nsid w:val="78A40C35"/>
    <w:multiLevelType w:val="multilevel"/>
    <w:tmpl w:val="216E0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3649F5"/>
    <w:multiLevelType w:val="multilevel"/>
    <w:tmpl w:val="DF30F4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96" w:hanging="154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538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8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8" w:hanging="15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4"/>
  </w:num>
  <w:num w:numId="4">
    <w:abstractNumId w:val="15"/>
  </w:num>
  <w:num w:numId="5">
    <w:abstractNumId w:val="2"/>
  </w:num>
  <w:num w:numId="6">
    <w:abstractNumId w:val="31"/>
  </w:num>
  <w:num w:numId="7">
    <w:abstractNumId w:val="7"/>
  </w:num>
  <w:num w:numId="8">
    <w:abstractNumId w:val="25"/>
  </w:num>
  <w:num w:numId="9">
    <w:abstractNumId w:val="10"/>
  </w:num>
  <w:num w:numId="10">
    <w:abstractNumId w:val="22"/>
  </w:num>
  <w:num w:numId="11">
    <w:abstractNumId w:val="21"/>
  </w:num>
  <w:num w:numId="12">
    <w:abstractNumId w:val="29"/>
  </w:num>
  <w:num w:numId="13">
    <w:abstractNumId w:val="5"/>
  </w:num>
  <w:num w:numId="14">
    <w:abstractNumId w:val="3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8"/>
  </w:num>
  <w:num w:numId="25">
    <w:abstractNumId w:val="30"/>
  </w:num>
  <w:num w:numId="26">
    <w:abstractNumId w:val="4"/>
  </w:num>
  <w:num w:numId="27">
    <w:abstractNumId w:val="17"/>
  </w:num>
  <w:num w:numId="28">
    <w:abstractNumId w:val="0"/>
  </w:num>
  <w:num w:numId="29">
    <w:abstractNumId w:val="26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"/>
  </w:num>
  <w:num w:numId="33">
    <w:abstractNumId w:val="23"/>
  </w:num>
  <w:num w:numId="34">
    <w:abstractNumId w:val="13"/>
  </w:num>
  <w:num w:numId="35">
    <w:abstractNumId w:val="35"/>
  </w:num>
  <w:num w:numId="36">
    <w:abstractNumId w:val="28"/>
  </w:num>
  <w:num w:numId="37">
    <w:abstractNumId w:val="3"/>
  </w:num>
  <w:num w:numId="38">
    <w:abstractNumId w:val="3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503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477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1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162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BC0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1F18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6A3B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82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18F2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5DDC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A6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38B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3F7C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503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05C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50B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2CAB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4A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388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221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38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3CF1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1B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381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1DC2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181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080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4C2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2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07C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15C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19"/>
    <w:rsid w:val="003A3DA1"/>
    <w:rsid w:val="003A3EAA"/>
    <w:rsid w:val="003A4001"/>
    <w:rsid w:val="003A45D8"/>
    <w:rsid w:val="003A4680"/>
    <w:rsid w:val="003A4690"/>
    <w:rsid w:val="003A47CC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967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8BC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514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8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C7E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71A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9CC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60B"/>
    <w:rsid w:val="004D195E"/>
    <w:rsid w:val="004D2275"/>
    <w:rsid w:val="004D2507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C8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57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0A1"/>
    <w:rsid w:val="005721DE"/>
    <w:rsid w:val="0057256C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A2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6C1B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1C5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ABA"/>
    <w:rsid w:val="005E5C7F"/>
    <w:rsid w:val="005E5D5E"/>
    <w:rsid w:val="005E5E93"/>
    <w:rsid w:val="005E60E4"/>
    <w:rsid w:val="005E63F9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06D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1B0"/>
    <w:rsid w:val="00603592"/>
    <w:rsid w:val="0060368E"/>
    <w:rsid w:val="00603738"/>
    <w:rsid w:val="006039FD"/>
    <w:rsid w:val="00603D72"/>
    <w:rsid w:val="00604508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8E2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27C73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B75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3EA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BF0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0E50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7FC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0AA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4C0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26F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A1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48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4C5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3A2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2B9"/>
    <w:rsid w:val="00767446"/>
    <w:rsid w:val="00767556"/>
    <w:rsid w:val="007676A6"/>
    <w:rsid w:val="0076787A"/>
    <w:rsid w:val="0076792F"/>
    <w:rsid w:val="00767AED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68"/>
    <w:rsid w:val="007B62F4"/>
    <w:rsid w:val="007B6330"/>
    <w:rsid w:val="007B64FF"/>
    <w:rsid w:val="007B65FA"/>
    <w:rsid w:val="007B67D2"/>
    <w:rsid w:val="007B6E0D"/>
    <w:rsid w:val="007B6F1F"/>
    <w:rsid w:val="007B7448"/>
    <w:rsid w:val="007B74D3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B0C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CE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316"/>
    <w:rsid w:val="007E6431"/>
    <w:rsid w:val="007E656E"/>
    <w:rsid w:val="007E6896"/>
    <w:rsid w:val="007E68FF"/>
    <w:rsid w:val="007E6A58"/>
    <w:rsid w:val="007E6C41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9D0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8C9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4CA5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881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257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77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8B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29DE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C7F4C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5C"/>
    <w:rsid w:val="008D26EE"/>
    <w:rsid w:val="008D2AE5"/>
    <w:rsid w:val="008D2C49"/>
    <w:rsid w:val="008D334F"/>
    <w:rsid w:val="008D385B"/>
    <w:rsid w:val="008D3925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8F4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97D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14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990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C3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709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C74"/>
    <w:rsid w:val="009A5DFD"/>
    <w:rsid w:val="009A6019"/>
    <w:rsid w:val="009A6270"/>
    <w:rsid w:val="009A6419"/>
    <w:rsid w:val="009A6478"/>
    <w:rsid w:val="009A64AB"/>
    <w:rsid w:val="009A6568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5F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A22"/>
    <w:rsid w:val="009E6BD9"/>
    <w:rsid w:val="009E6ECD"/>
    <w:rsid w:val="009E6EF7"/>
    <w:rsid w:val="009E6FF4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7FB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68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3EF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5FF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8B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089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CCF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27A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6C"/>
    <w:rsid w:val="00AD4681"/>
    <w:rsid w:val="00AD4838"/>
    <w:rsid w:val="00AD4BC4"/>
    <w:rsid w:val="00AD4CE0"/>
    <w:rsid w:val="00AD50AC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9FA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3CE6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B7CEC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288D"/>
    <w:rsid w:val="00BF36B0"/>
    <w:rsid w:val="00BF3795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B0F"/>
    <w:rsid w:val="00C01DB1"/>
    <w:rsid w:val="00C01E01"/>
    <w:rsid w:val="00C023D5"/>
    <w:rsid w:val="00C02523"/>
    <w:rsid w:val="00C02D4D"/>
    <w:rsid w:val="00C02DA3"/>
    <w:rsid w:val="00C02DF0"/>
    <w:rsid w:val="00C03436"/>
    <w:rsid w:val="00C034AF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5D3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728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24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3EA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61"/>
    <w:rsid w:val="00C71E70"/>
    <w:rsid w:val="00C71F4B"/>
    <w:rsid w:val="00C72080"/>
    <w:rsid w:val="00C720D3"/>
    <w:rsid w:val="00C72357"/>
    <w:rsid w:val="00C72B7F"/>
    <w:rsid w:val="00C7354F"/>
    <w:rsid w:val="00C73757"/>
    <w:rsid w:val="00C73B2E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B0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5EB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80E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C50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6F24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4F"/>
    <w:rsid w:val="00D31959"/>
    <w:rsid w:val="00D319B6"/>
    <w:rsid w:val="00D31F03"/>
    <w:rsid w:val="00D3201B"/>
    <w:rsid w:val="00D321D6"/>
    <w:rsid w:val="00D32410"/>
    <w:rsid w:val="00D326DC"/>
    <w:rsid w:val="00D328F2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489D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03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1C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2D6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03F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914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6FD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0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03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79C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28E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6B9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CF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37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BF1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AA3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B3B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46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8E7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5BF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575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8B6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37C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50E3"/>
    <w:rsid w:val="00F4523D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D23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A36"/>
    <w:rsid w:val="00F75BAE"/>
    <w:rsid w:val="00F75C52"/>
    <w:rsid w:val="00F75DA5"/>
    <w:rsid w:val="00F765CD"/>
    <w:rsid w:val="00F76DE5"/>
    <w:rsid w:val="00F76E87"/>
    <w:rsid w:val="00F773A7"/>
    <w:rsid w:val="00F77525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C04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6DBF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951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B7F49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1E9C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314"/>
    <w:rsid w:val="00FE640F"/>
    <w:rsid w:val="00FE6659"/>
    <w:rsid w:val="00FE6736"/>
    <w:rsid w:val="00FE679D"/>
    <w:rsid w:val="00FE68F5"/>
    <w:rsid w:val="00FE6E95"/>
    <w:rsid w:val="00FE71EA"/>
    <w:rsid w:val="00FE74CE"/>
    <w:rsid w:val="00FE7517"/>
    <w:rsid w:val="00FE782E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4D160B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3A3D1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3A3D19"/>
    <w:rPr>
      <w:rFonts w:ascii="Times New Roman" w:hAnsi="Times New Roman" w:cs="Times New Roman"/>
      <w:sz w:val="18"/>
      <w:szCs w:val="18"/>
    </w:rPr>
  </w:style>
  <w:style w:type="paragraph" w:styleId="21">
    <w:name w:val="Body Text Indent 2"/>
    <w:basedOn w:val="a"/>
    <w:link w:val="22"/>
    <w:semiHidden/>
    <w:unhideWhenUsed/>
    <w:rsid w:val="00DA69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A69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4D160B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3A3D1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3A3D19"/>
    <w:rPr>
      <w:rFonts w:ascii="Times New Roman" w:hAnsi="Times New Roman" w:cs="Times New Roman"/>
      <w:sz w:val="18"/>
      <w:szCs w:val="18"/>
    </w:rPr>
  </w:style>
  <w:style w:type="paragraph" w:styleId="21">
    <w:name w:val="Body Text Indent 2"/>
    <w:basedOn w:val="a"/>
    <w:link w:val="22"/>
    <w:semiHidden/>
    <w:unhideWhenUsed/>
    <w:rsid w:val="00DA69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A69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4582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Орготдел17</cp:lastModifiedBy>
  <cp:revision>5</cp:revision>
  <cp:lastPrinted>2018-02-06T08:09:00Z</cp:lastPrinted>
  <dcterms:created xsi:type="dcterms:W3CDTF">2018-02-06T08:07:00Z</dcterms:created>
  <dcterms:modified xsi:type="dcterms:W3CDTF">2018-02-21T08:29:00Z</dcterms:modified>
</cp:coreProperties>
</file>