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E3705A" w:rsidRPr="00E3705A" w:rsidRDefault="00E3705A" w:rsidP="00E3705A">
      <w:pPr>
        <w:jc w:val="center"/>
        <w:rPr>
          <w:b/>
          <w:sz w:val="28"/>
          <w:szCs w:val="28"/>
        </w:rPr>
      </w:pPr>
      <w:r w:rsidRPr="005109F2">
        <w:rPr>
          <w:b/>
          <w:sz w:val="28"/>
          <w:szCs w:val="28"/>
        </w:rPr>
        <w:t>Гурьевский муниципальный район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E3705A" w:rsidRDefault="007347A0" w:rsidP="007347A0">
      <w:pPr>
        <w:ind w:left="-426"/>
        <w:jc w:val="center"/>
        <w:rPr>
          <w:sz w:val="16"/>
          <w:szCs w:val="16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F255BF" w:rsidRDefault="00F255BF" w:rsidP="007347A0">
      <w:pPr>
        <w:rPr>
          <w:sz w:val="16"/>
          <w:szCs w:val="16"/>
        </w:rPr>
      </w:pPr>
    </w:p>
    <w:p w:rsidR="00935990" w:rsidRPr="00E3705A" w:rsidRDefault="00935990" w:rsidP="007347A0">
      <w:pPr>
        <w:rPr>
          <w:sz w:val="16"/>
          <w:szCs w:val="16"/>
        </w:rPr>
      </w:pPr>
    </w:p>
    <w:p w:rsidR="00770766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E226F">
        <w:rPr>
          <w:b/>
          <w:sz w:val="28"/>
          <w:szCs w:val="28"/>
        </w:rPr>
        <w:t xml:space="preserve"> </w:t>
      </w:r>
      <w:r w:rsidR="00042230">
        <w:rPr>
          <w:b/>
          <w:sz w:val="28"/>
          <w:szCs w:val="28"/>
        </w:rPr>
        <w:t>08</w:t>
      </w:r>
      <w:r w:rsidR="00065314">
        <w:rPr>
          <w:b/>
          <w:sz w:val="28"/>
          <w:szCs w:val="28"/>
        </w:rPr>
        <w:t>.</w:t>
      </w:r>
      <w:r w:rsidR="006753EA">
        <w:rPr>
          <w:b/>
          <w:sz w:val="28"/>
          <w:szCs w:val="28"/>
        </w:rPr>
        <w:t>0</w:t>
      </w:r>
      <w:r w:rsidR="00685BF0">
        <w:rPr>
          <w:b/>
          <w:sz w:val="28"/>
          <w:szCs w:val="28"/>
        </w:rPr>
        <w:t>2</w:t>
      </w:r>
      <w:r w:rsidR="000A1AD3">
        <w:rPr>
          <w:b/>
          <w:sz w:val="28"/>
          <w:szCs w:val="28"/>
        </w:rPr>
        <w:t>.201</w:t>
      </w:r>
      <w:r w:rsidR="006753EA">
        <w:rPr>
          <w:b/>
          <w:sz w:val="28"/>
          <w:szCs w:val="28"/>
        </w:rPr>
        <w:t>8</w:t>
      </w:r>
      <w:r w:rsidR="006E226F">
        <w:rPr>
          <w:b/>
          <w:sz w:val="28"/>
          <w:szCs w:val="28"/>
        </w:rPr>
        <w:t xml:space="preserve">                                        </w:t>
      </w:r>
      <w:r w:rsidR="007347A0" w:rsidRPr="006B3ED9">
        <w:rPr>
          <w:b/>
          <w:sz w:val="28"/>
          <w:szCs w:val="28"/>
        </w:rPr>
        <w:t xml:space="preserve">№ </w:t>
      </w:r>
      <w:r w:rsidR="00042230">
        <w:rPr>
          <w:b/>
          <w:sz w:val="28"/>
          <w:szCs w:val="28"/>
        </w:rPr>
        <w:t>9</w:t>
      </w:r>
      <w:r w:rsidR="0024731B">
        <w:rPr>
          <w:b/>
          <w:sz w:val="28"/>
          <w:szCs w:val="28"/>
        </w:rPr>
        <w:t>2</w:t>
      </w:r>
    </w:p>
    <w:p w:rsidR="00935990" w:rsidRDefault="00935990" w:rsidP="007347A0">
      <w:pPr>
        <w:tabs>
          <w:tab w:val="left" w:pos="6405"/>
        </w:tabs>
        <w:rPr>
          <w:b/>
          <w:sz w:val="16"/>
          <w:szCs w:val="16"/>
        </w:rPr>
      </w:pPr>
    </w:p>
    <w:p w:rsidR="00A417FB" w:rsidRPr="00E3705A" w:rsidRDefault="00A417FB" w:rsidP="007347A0">
      <w:pPr>
        <w:tabs>
          <w:tab w:val="left" w:pos="6405"/>
        </w:tabs>
        <w:rPr>
          <w:b/>
          <w:sz w:val="16"/>
          <w:szCs w:val="16"/>
        </w:rPr>
      </w:pPr>
    </w:p>
    <w:p w:rsidR="00042230" w:rsidRPr="00A0054C" w:rsidRDefault="00042230" w:rsidP="00042230">
      <w:pPr>
        <w:tabs>
          <w:tab w:val="left" w:pos="3990"/>
        </w:tabs>
        <w:snapToGrid w:val="0"/>
        <w:jc w:val="both"/>
        <w:rPr>
          <w:b/>
          <w:sz w:val="28"/>
          <w:szCs w:val="28"/>
        </w:rPr>
      </w:pPr>
      <w:r w:rsidRPr="00A0054C">
        <w:rPr>
          <w:b/>
          <w:sz w:val="28"/>
          <w:szCs w:val="28"/>
        </w:rPr>
        <w:t xml:space="preserve">Об утверждении Положения </w:t>
      </w:r>
    </w:p>
    <w:p w:rsidR="00042230" w:rsidRPr="00A0054C" w:rsidRDefault="00042230" w:rsidP="00042230">
      <w:pPr>
        <w:tabs>
          <w:tab w:val="left" w:pos="3990"/>
        </w:tabs>
        <w:snapToGrid w:val="0"/>
        <w:jc w:val="both"/>
        <w:rPr>
          <w:b/>
          <w:sz w:val="28"/>
          <w:szCs w:val="28"/>
        </w:rPr>
      </w:pPr>
      <w:r w:rsidRPr="00A0054C">
        <w:rPr>
          <w:b/>
          <w:sz w:val="28"/>
          <w:szCs w:val="28"/>
        </w:rPr>
        <w:t xml:space="preserve">об информационной системе </w:t>
      </w:r>
    </w:p>
    <w:p w:rsidR="00042230" w:rsidRPr="00A0054C" w:rsidRDefault="00042230" w:rsidP="00042230">
      <w:pPr>
        <w:tabs>
          <w:tab w:val="left" w:pos="3990"/>
        </w:tabs>
        <w:snapToGrid w:val="0"/>
        <w:jc w:val="both"/>
        <w:rPr>
          <w:b/>
          <w:sz w:val="28"/>
          <w:szCs w:val="28"/>
        </w:rPr>
      </w:pPr>
      <w:r w:rsidRPr="00A0054C">
        <w:rPr>
          <w:b/>
          <w:sz w:val="28"/>
          <w:szCs w:val="28"/>
        </w:rPr>
        <w:t xml:space="preserve">обеспечения </w:t>
      </w:r>
      <w:proofErr w:type="gramStart"/>
      <w:r w:rsidRPr="00A0054C">
        <w:rPr>
          <w:b/>
          <w:sz w:val="28"/>
          <w:szCs w:val="28"/>
        </w:rPr>
        <w:t>градостроительной</w:t>
      </w:r>
      <w:proofErr w:type="gramEnd"/>
      <w:r w:rsidRPr="00A0054C">
        <w:rPr>
          <w:b/>
          <w:sz w:val="28"/>
          <w:szCs w:val="28"/>
        </w:rPr>
        <w:t xml:space="preserve"> </w:t>
      </w:r>
    </w:p>
    <w:p w:rsidR="00042230" w:rsidRPr="00A0054C" w:rsidRDefault="00042230" w:rsidP="00042230">
      <w:pPr>
        <w:tabs>
          <w:tab w:val="left" w:pos="3990"/>
        </w:tabs>
        <w:snapToGrid w:val="0"/>
        <w:jc w:val="both"/>
        <w:rPr>
          <w:b/>
          <w:sz w:val="28"/>
          <w:szCs w:val="28"/>
        </w:rPr>
      </w:pPr>
      <w:r w:rsidRPr="00A0054C">
        <w:rPr>
          <w:b/>
          <w:sz w:val="28"/>
          <w:szCs w:val="28"/>
        </w:rPr>
        <w:t xml:space="preserve">деятельности </w:t>
      </w:r>
      <w:proofErr w:type="spellStart"/>
      <w:r w:rsidRPr="00A0054C">
        <w:rPr>
          <w:b/>
          <w:sz w:val="28"/>
          <w:szCs w:val="28"/>
        </w:rPr>
        <w:t>Гурьевского</w:t>
      </w:r>
      <w:proofErr w:type="spellEnd"/>
    </w:p>
    <w:p w:rsidR="00135DDC" w:rsidRPr="00F96DBF" w:rsidRDefault="00042230" w:rsidP="00042230">
      <w:pPr>
        <w:rPr>
          <w:b/>
          <w:sz w:val="28"/>
          <w:szCs w:val="28"/>
        </w:rPr>
      </w:pPr>
      <w:r w:rsidRPr="00A0054C">
        <w:rPr>
          <w:b/>
          <w:sz w:val="28"/>
          <w:szCs w:val="28"/>
        </w:rPr>
        <w:t>муниципального района</w:t>
      </w:r>
    </w:p>
    <w:p w:rsidR="00135DDC" w:rsidRDefault="00135DDC" w:rsidP="00F96DB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843B0" w:rsidRPr="00F96DBF" w:rsidRDefault="00C843B0" w:rsidP="00F96DB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42230" w:rsidRPr="00A0054C" w:rsidRDefault="00042230" w:rsidP="00042230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A0054C">
        <w:rPr>
          <w:sz w:val="28"/>
          <w:szCs w:val="28"/>
        </w:rPr>
        <w:t>В соответствии со статьями 8, 56, 57 Градостроительного кодекса Российской Федерации, постановлением Правительства Российской Федерации от 09.06.2006 № 363 «Об информационном обеспечении градостроительной деятельности», приказом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</w:t>
      </w:r>
      <w:proofErr w:type="gramEnd"/>
      <w:r w:rsidRPr="00A0054C">
        <w:rPr>
          <w:sz w:val="28"/>
          <w:szCs w:val="28"/>
        </w:rPr>
        <w:t xml:space="preserve"> образования «</w:t>
      </w:r>
      <w:proofErr w:type="spellStart"/>
      <w:r w:rsidRPr="00A0054C">
        <w:rPr>
          <w:sz w:val="28"/>
          <w:szCs w:val="28"/>
        </w:rPr>
        <w:t>Гурьевский</w:t>
      </w:r>
      <w:proofErr w:type="spellEnd"/>
      <w:r w:rsidRPr="00A0054C">
        <w:rPr>
          <w:sz w:val="28"/>
          <w:szCs w:val="28"/>
        </w:rPr>
        <w:t xml:space="preserve"> муниципальный район»:</w:t>
      </w:r>
    </w:p>
    <w:p w:rsidR="00042230" w:rsidRDefault="00042230" w:rsidP="00042230">
      <w:pPr>
        <w:tabs>
          <w:tab w:val="left" w:pos="1134"/>
        </w:tabs>
        <w:spacing w:line="100" w:lineRule="atLeast"/>
        <w:jc w:val="both"/>
        <w:rPr>
          <w:sz w:val="28"/>
          <w:szCs w:val="28"/>
        </w:rPr>
      </w:pPr>
    </w:p>
    <w:p w:rsidR="00042230" w:rsidRPr="00042230" w:rsidRDefault="00042230" w:rsidP="00042230">
      <w:pPr>
        <w:pStyle w:val="a5"/>
        <w:numPr>
          <w:ilvl w:val="0"/>
          <w:numId w:val="43"/>
        </w:numPr>
        <w:tabs>
          <w:tab w:val="left" w:pos="1134"/>
        </w:tabs>
        <w:spacing w:line="100" w:lineRule="atLeast"/>
        <w:ind w:left="0" w:firstLine="709"/>
        <w:jc w:val="both"/>
        <w:rPr>
          <w:sz w:val="28"/>
          <w:szCs w:val="28"/>
        </w:rPr>
      </w:pPr>
      <w:r w:rsidRPr="00042230">
        <w:rPr>
          <w:sz w:val="28"/>
          <w:szCs w:val="28"/>
        </w:rPr>
        <w:t>Утвердить Положение об информационной системе обеспечения</w:t>
      </w:r>
      <w:r>
        <w:rPr>
          <w:sz w:val="28"/>
          <w:szCs w:val="28"/>
        </w:rPr>
        <w:t xml:space="preserve"> </w:t>
      </w:r>
      <w:r w:rsidRPr="00042230">
        <w:rPr>
          <w:sz w:val="28"/>
          <w:szCs w:val="28"/>
        </w:rPr>
        <w:t xml:space="preserve">градостроительной деятельности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 района, согласно приложению к настоящему постановлению.</w:t>
      </w:r>
    </w:p>
    <w:p w:rsidR="00042230" w:rsidRDefault="00042230" w:rsidP="00042230">
      <w:pPr>
        <w:jc w:val="both"/>
        <w:rPr>
          <w:sz w:val="28"/>
          <w:szCs w:val="28"/>
        </w:rPr>
      </w:pPr>
    </w:p>
    <w:p w:rsidR="00042230" w:rsidRPr="00042230" w:rsidRDefault="00042230" w:rsidP="00042230">
      <w:pPr>
        <w:pStyle w:val="a5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42230">
        <w:rPr>
          <w:sz w:val="28"/>
          <w:szCs w:val="28"/>
        </w:rPr>
        <w:t xml:space="preserve">Постановление администрации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</w:t>
      </w:r>
      <w:r w:rsidRPr="00042230">
        <w:rPr>
          <w:sz w:val="28"/>
          <w:szCs w:val="28"/>
        </w:rPr>
        <w:t xml:space="preserve"> </w:t>
      </w:r>
      <w:r w:rsidRPr="00042230">
        <w:rPr>
          <w:sz w:val="28"/>
          <w:szCs w:val="28"/>
        </w:rPr>
        <w:t xml:space="preserve">района от 03.12.2010 № 1989 «Об утверждении Положения об информационной системе обеспечения </w:t>
      </w:r>
      <w:r w:rsidRPr="00042230">
        <w:rPr>
          <w:b/>
          <w:sz w:val="28"/>
          <w:szCs w:val="28"/>
        </w:rPr>
        <w:t xml:space="preserve"> </w:t>
      </w:r>
      <w:r w:rsidRPr="00042230">
        <w:rPr>
          <w:sz w:val="28"/>
          <w:szCs w:val="28"/>
        </w:rPr>
        <w:t xml:space="preserve">градостроительной деятельности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 района», постановление администрации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 района от 07.12.2010 № 2013 «Об утверждении «Положения о порядке предоставления  сведений муниципальной информационной системы обеспечения градостроительной  деятельности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 района», постановление администрации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 района от 07.04.2014 № 669 «О внесении изменений в постановление администрации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</w:t>
      </w:r>
      <w:proofErr w:type="gramEnd"/>
      <w:r w:rsidRPr="00042230">
        <w:rPr>
          <w:sz w:val="28"/>
          <w:szCs w:val="28"/>
        </w:rPr>
        <w:t xml:space="preserve"> района от 03.12.2010 г.  № 1989 и отмене постановления администрации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 района от 07.12.2010 № 2013», постановление администрации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 района от 07.05.2014 № 878 «О внесении изменений в постановление администрации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 района от 03.12.2010 г.  № 1989» считать утратившими силу.</w:t>
      </w:r>
    </w:p>
    <w:p w:rsidR="00042230" w:rsidRDefault="00042230" w:rsidP="00042230">
      <w:pPr>
        <w:spacing w:line="100" w:lineRule="atLeast"/>
        <w:jc w:val="both"/>
        <w:rPr>
          <w:sz w:val="28"/>
          <w:szCs w:val="28"/>
        </w:rPr>
      </w:pPr>
    </w:p>
    <w:p w:rsidR="00042230" w:rsidRDefault="00042230" w:rsidP="00042230">
      <w:pPr>
        <w:spacing w:line="100" w:lineRule="atLeast"/>
        <w:jc w:val="both"/>
        <w:rPr>
          <w:sz w:val="28"/>
          <w:szCs w:val="28"/>
        </w:rPr>
      </w:pPr>
    </w:p>
    <w:p w:rsidR="00042230" w:rsidRPr="00042230" w:rsidRDefault="00042230" w:rsidP="00042230">
      <w:pPr>
        <w:pStyle w:val="a5"/>
        <w:numPr>
          <w:ilvl w:val="0"/>
          <w:numId w:val="43"/>
        </w:numPr>
        <w:tabs>
          <w:tab w:val="left" w:pos="1134"/>
        </w:tabs>
        <w:spacing w:line="100" w:lineRule="atLeast"/>
        <w:ind w:left="0" w:firstLine="709"/>
        <w:jc w:val="both"/>
        <w:rPr>
          <w:sz w:val="28"/>
          <w:szCs w:val="28"/>
        </w:rPr>
      </w:pPr>
      <w:r w:rsidRPr="00042230">
        <w:rPr>
          <w:sz w:val="28"/>
          <w:szCs w:val="28"/>
        </w:rPr>
        <w:lastRenderedPageBreak/>
        <w:t>Начальнику отдела информатизации и компьютерного обеспечения</w:t>
      </w:r>
      <w:r w:rsidRPr="00042230">
        <w:rPr>
          <w:sz w:val="28"/>
          <w:szCs w:val="28"/>
        </w:rPr>
        <w:t xml:space="preserve"> </w:t>
      </w:r>
      <w:r w:rsidRPr="00042230">
        <w:rPr>
          <w:sz w:val="28"/>
          <w:szCs w:val="28"/>
        </w:rPr>
        <w:t xml:space="preserve">администрации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 района Степанову М.Н. обеспечить размещение настоящего постановления на официальном сайте администрации </w:t>
      </w:r>
      <w:proofErr w:type="spellStart"/>
      <w:r w:rsidRPr="00042230">
        <w:rPr>
          <w:sz w:val="28"/>
          <w:szCs w:val="28"/>
        </w:rPr>
        <w:t>Гурьевского</w:t>
      </w:r>
      <w:proofErr w:type="spellEnd"/>
      <w:r w:rsidRPr="00042230">
        <w:rPr>
          <w:sz w:val="28"/>
          <w:szCs w:val="28"/>
        </w:rPr>
        <w:t xml:space="preserve"> муниципального  района в информационно-телекоммуникационной сети «Интернет».</w:t>
      </w:r>
    </w:p>
    <w:p w:rsidR="00042230" w:rsidRDefault="00042230" w:rsidP="00042230">
      <w:pPr>
        <w:spacing w:line="100" w:lineRule="atLeast"/>
        <w:ind w:firstLine="540"/>
        <w:jc w:val="both"/>
        <w:rPr>
          <w:sz w:val="28"/>
          <w:szCs w:val="28"/>
        </w:rPr>
      </w:pPr>
    </w:p>
    <w:p w:rsidR="0024731B" w:rsidRPr="0024731B" w:rsidRDefault="00042230" w:rsidP="00042230">
      <w:pPr>
        <w:pStyle w:val="a6"/>
        <w:tabs>
          <w:tab w:val="center" w:pos="0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054C">
        <w:rPr>
          <w:sz w:val="28"/>
          <w:szCs w:val="28"/>
        </w:rPr>
        <w:t xml:space="preserve">. </w:t>
      </w:r>
      <w:proofErr w:type="gramStart"/>
      <w:r w:rsidRPr="00A0054C">
        <w:rPr>
          <w:sz w:val="28"/>
          <w:szCs w:val="28"/>
        </w:rPr>
        <w:t>Контроль за</w:t>
      </w:r>
      <w:proofErr w:type="gramEnd"/>
      <w:r w:rsidRPr="00A0054C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A0054C">
        <w:rPr>
          <w:sz w:val="28"/>
          <w:szCs w:val="28"/>
        </w:rPr>
        <w:t>Гурьевского</w:t>
      </w:r>
      <w:proofErr w:type="spellEnd"/>
      <w:r w:rsidRPr="00A0054C">
        <w:rPr>
          <w:sz w:val="28"/>
          <w:szCs w:val="28"/>
        </w:rPr>
        <w:t xml:space="preserve"> муниципального района по строительству и капитальному ремонту  И.А. </w:t>
      </w:r>
      <w:proofErr w:type="spellStart"/>
      <w:r w:rsidRPr="00A0054C">
        <w:rPr>
          <w:sz w:val="28"/>
          <w:szCs w:val="28"/>
        </w:rPr>
        <w:t>Коршикову</w:t>
      </w:r>
      <w:proofErr w:type="spellEnd"/>
      <w:r w:rsidRPr="00A0054C">
        <w:rPr>
          <w:sz w:val="28"/>
          <w:szCs w:val="28"/>
        </w:rPr>
        <w:t>.</w:t>
      </w:r>
    </w:p>
    <w:p w:rsidR="00D4489D" w:rsidRPr="00D4489D" w:rsidRDefault="00D4489D" w:rsidP="00D4489D">
      <w:pPr>
        <w:pStyle w:val="a6"/>
        <w:tabs>
          <w:tab w:val="center" w:pos="0"/>
        </w:tabs>
        <w:spacing w:after="0"/>
        <w:ind w:firstLine="851"/>
        <w:jc w:val="both"/>
        <w:rPr>
          <w:sz w:val="28"/>
          <w:szCs w:val="28"/>
        </w:rPr>
      </w:pPr>
    </w:p>
    <w:p w:rsidR="0034307C" w:rsidRDefault="0034307C" w:rsidP="0034307C">
      <w:pPr>
        <w:jc w:val="both"/>
        <w:rPr>
          <w:sz w:val="28"/>
          <w:szCs w:val="28"/>
        </w:rPr>
      </w:pPr>
    </w:p>
    <w:p w:rsidR="000A0713" w:rsidRPr="006B3ED9" w:rsidRDefault="000A0713" w:rsidP="000A0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3ED9">
        <w:rPr>
          <w:sz w:val="28"/>
          <w:szCs w:val="28"/>
        </w:rPr>
        <w:t xml:space="preserve"> Гурьевского</w:t>
      </w:r>
    </w:p>
    <w:p w:rsidR="00C72080" w:rsidRDefault="000A0713" w:rsidP="00192CA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С.А. Малышев</w:t>
      </w:r>
    </w:p>
    <w:p w:rsidR="00F96DBF" w:rsidRDefault="00F96DBF" w:rsidP="00192CAB">
      <w:pPr>
        <w:rPr>
          <w:sz w:val="28"/>
          <w:szCs w:val="28"/>
        </w:rPr>
      </w:pPr>
    </w:p>
    <w:p w:rsidR="00F96DBF" w:rsidRDefault="00F96DBF" w:rsidP="00192CA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96DBF" w:rsidRDefault="00F96DBF" w:rsidP="00192CA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</w:t>
      </w:r>
    </w:p>
    <w:p w:rsidR="00F96DBF" w:rsidRDefault="00F96DBF" w:rsidP="00192CA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96DBF" w:rsidRDefault="00F96DBF" w:rsidP="00192CAB">
      <w:pPr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          А.И. Червякова</w:t>
      </w: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p w:rsidR="00042230" w:rsidRDefault="00042230" w:rsidP="00192CAB">
      <w:pPr>
        <w:rPr>
          <w:sz w:val="28"/>
          <w:szCs w:val="28"/>
        </w:rPr>
      </w:pPr>
    </w:p>
    <w:tbl>
      <w:tblPr>
        <w:tblW w:w="0" w:type="auto"/>
        <w:jc w:val="right"/>
        <w:tblInd w:w="-19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</w:tblGrid>
      <w:tr w:rsidR="00042230" w:rsidRPr="00F3215A" w:rsidTr="00042230">
        <w:trPr>
          <w:jc w:val="right"/>
        </w:trPr>
        <w:tc>
          <w:tcPr>
            <w:tcW w:w="3883" w:type="dxa"/>
          </w:tcPr>
          <w:p w:rsidR="00042230" w:rsidRPr="00F3215A" w:rsidRDefault="00042230" w:rsidP="00042230">
            <w:pPr>
              <w:snapToGrid w:val="0"/>
              <w:jc w:val="right"/>
              <w:rPr>
                <w:sz w:val="22"/>
                <w:szCs w:val="26"/>
              </w:rPr>
            </w:pPr>
            <w:r w:rsidRPr="00F3215A">
              <w:rPr>
                <w:sz w:val="22"/>
                <w:szCs w:val="26"/>
              </w:rPr>
              <w:t xml:space="preserve">                  Приложение</w:t>
            </w:r>
          </w:p>
          <w:p w:rsidR="00042230" w:rsidRDefault="00042230" w:rsidP="00042230">
            <w:pPr>
              <w:snapToGrid w:val="0"/>
              <w:jc w:val="right"/>
              <w:rPr>
                <w:sz w:val="22"/>
                <w:szCs w:val="26"/>
              </w:rPr>
            </w:pPr>
            <w:r w:rsidRPr="00F3215A">
              <w:rPr>
                <w:sz w:val="22"/>
                <w:szCs w:val="26"/>
              </w:rPr>
              <w:t xml:space="preserve">к постановлению </w:t>
            </w:r>
            <w:r>
              <w:rPr>
                <w:sz w:val="22"/>
                <w:szCs w:val="26"/>
              </w:rPr>
              <w:t>администрации</w:t>
            </w:r>
          </w:p>
          <w:p w:rsidR="00042230" w:rsidRPr="00F3215A" w:rsidRDefault="00042230" w:rsidP="00042230">
            <w:pPr>
              <w:snapToGrid w:val="0"/>
              <w:jc w:val="right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Гурьевского</w:t>
            </w:r>
            <w:proofErr w:type="spellEnd"/>
            <w:r>
              <w:rPr>
                <w:sz w:val="22"/>
                <w:szCs w:val="26"/>
              </w:rPr>
              <w:t xml:space="preserve"> муниципального района</w:t>
            </w:r>
          </w:p>
          <w:p w:rsidR="00042230" w:rsidRPr="00F3215A" w:rsidRDefault="00042230" w:rsidP="00042230">
            <w:pPr>
              <w:snapToGrid w:val="0"/>
              <w:jc w:val="right"/>
              <w:rPr>
                <w:sz w:val="22"/>
                <w:szCs w:val="26"/>
              </w:rPr>
            </w:pPr>
            <w:r w:rsidRPr="00F3215A">
              <w:rPr>
                <w:sz w:val="22"/>
                <w:szCs w:val="26"/>
              </w:rPr>
              <w:t xml:space="preserve">от </w:t>
            </w:r>
            <w:r>
              <w:rPr>
                <w:sz w:val="22"/>
                <w:szCs w:val="26"/>
              </w:rPr>
              <w:t xml:space="preserve">08.02.2018 </w:t>
            </w:r>
            <w:r w:rsidRPr="00F3215A">
              <w:rPr>
                <w:sz w:val="22"/>
                <w:szCs w:val="26"/>
              </w:rPr>
              <w:t xml:space="preserve">№ </w:t>
            </w:r>
            <w:r>
              <w:rPr>
                <w:sz w:val="22"/>
                <w:szCs w:val="26"/>
              </w:rPr>
              <w:t>92</w:t>
            </w:r>
          </w:p>
        </w:tc>
      </w:tr>
    </w:tbl>
    <w:p w:rsidR="00042230" w:rsidRPr="00F3215A" w:rsidRDefault="00042230" w:rsidP="00042230">
      <w:pPr>
        <w:tabs>
          <w:tab w:val="left" w:pos="3990"/>
        </w:tabs>
        <w:jc w:val="right"/>
        <w:rPr>
          <w:b/>
          <w:sz w:val="26"/>
          <w:szCs w:val="26"/>
        </w:rPr>
      </w:pPr>
      <w:r w:rsidRPr="00F3215A">
        <w:rPr>
          <w:b/>
          <w:sz w:val="26"/>
          <w:szCs w:val="26"/>
        </w:rPr>
        <w:t xml:space="preserve">                                  </w:t>
      </w:r>
    </w:p>
    <w:p w:rsidR="00042230" w:rsidRPr="0098299D" w:rsidRDefault="00042230" w:rsidP="00042230">
      <w:pPr>
        <w:tabs>
          <w:tab w:val="left" w:pos="3990"/>
        </w:tabs>
        <w:jc w:val="center"/>
        <w:rPr>
          <w:b/>
          <w:sz w:val="28"/>
          <w:szCs w:val="26"/>
        </w:rPr>
      </w:pPr>
      <w:r w:rsidRPr="0098299D">
        <w:rPr>
          <w:b/>
          <w:sz w:val="28"/>
          <w:szCs w:val="26"/>
        </w:rPr>
        <w:t>Положение</w:t>
      </w:r>
    </w:p>
    <w:p w:rsidR="00042230" w:rsidRPr="0098299D" w:rsidRDefault="00042230" w:rsidP="00042230">
      <w:pPr>
        <w:jc w:val="center"/>
        <w:rPr>
          <w:b/>
          <w:sz w:val="28"/>
          <w:szCs w:val="26"/>
        </w:rPr>
      </w:pPr>
      <w:r w:rsidRPr="0098299D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>б</w:t>
      </w:r>
      <w:r w:rsidRPr="0098299D">
        <w:rPr>
          <w:b/>
          <w:sz w:val="28"/>
          <w:szCs w:val="26"/>
        </w:rPr>
        <w:t xml:space="preserve"> информационной систем</w:t>
      </w:r>
      <w:r>
        <w:rPr>
          <w:b/>
          <w:sz w:val="28"/>
          <w:szCs w:val="26"/>
        </w:rPr>
        <w:t>е</w:t>
      </w:r>
      <w:r w:rsidRPr="0098299D">
        <w:rPr>
          <w:b/>
          <w:sz w:val="28"/>
          <w:szCs w:val="26"/>
        </w:rPr>
        <w:t xml:space="preserve"> обеспечения градостроительной деятельности </w:t>
      </w:r>
      <w:proofErr w:type="spellStart"/>
      <w:r w:rsidRPr="0098299D">
        <w:rPr>
          <w:b/>
          <w:sz w:val="28"/>
          <w:szCs w:val="26"/>
        </w:rPr>
        <w:t>Гурьевского</w:t>
      </w:r>
      <w:proofErr w:type="spellEnd"/>
      <w:r w:rsidRPr="0098299D">
        <w:rPr>
          <w:b/>
          <w:sz w:val="28"/>
          <w:szCs w:val="26"/>
        </w:rPr>
        <w:t xml:space="preserve"> муниципального района </w:t>
      </w:r>
    </w:p>
    <w:p w:rsidR="00042230" w:rsidRPr="0098299D" w:rsidRDefault="00042230" w:rsidP="00042230">
      <w:pPr>
        <w:jc w:val="center"/>
        <w:rPr>
          <w:sz w:val="28"/>
          <w:szCs w:val="26"/>
        </w:rPr>
      </w:pPr>
    </w:p>
    <w:p w:rsidR="00042230" w:rsidRDefault="00042230" w:rsidP="00042230">
      <w:pPr>
        <w:numPr>
          <w:ilvl w:val="0"/>
          <w:numId w:val="40"/>
        </w:numPr>
        <w:spacing w:line="360" w:lineRule="auto"/>
        <w:jc w:val="center"/>
        <w:rPr>
          <w:b/>
          <w:sz w:val="28"/>
          <w:szCs w:val="26"/>
        </w:rPr>
      </w:pPr>
      <w:r w:rsidRPr="0098299D">
        <w:rPr>
          <w:b/>
          <w:sz w:val="28"/>
          <w:szCs w:val="26"/>
        </w:rPr>
        <w:t>Общие положения</w:t>
      </w:r>
    </w:p>
    <w:p w:rsidR="00042230" w:rsidRDefault="00042230" w:rsidP="00042230">
      <w:pPr>
        <w:numPr>
          <w:ilvl w:val="1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обеспечения </w:t>
      </w:r>
      <w:proofErr w:type="gramStart"/>
      <w:r>
        <w:rPr>
          <w:sz w:val="28"/>
          <w:szCs w:val="28"/>
        </w:rPr>
        <w:t>градостроительной</w:t>
      </w:r>
      <w:proofErr w:type="gramEnd"/>
      <w:r>
        <w:rPr>
          <w:sz w:val="28"/>
          <w:szCs w:val="28"/>
        </w:rPr>
        <w:t xml:space="preserve"> </w:t>
      </w:r>
    </w:p>
    <w:p w:rsidR="00042230" w:rsidRDefault="00042230" w:rsidP="00042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на территории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 - организованный в соответствии с требованиями Градостроительного </w:t>
      </w:r>
      <w:hyperlink r:id="rId7" w:history="1">
        <w:r>
          <w:rPr>
            <w:color w:val="0000FF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РФ систематизированный свод документированных сведений о развитии территории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района, ее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 (далее-ИСОГД).</w:t>
      </w:r>
    </w:p>
    <w:p w:rsidR="00042230" w:rsidRDefault="00042230" w:rsidP="00042230">
      <w:pPr>
        <w:numPr>
          <w:ilvl w:val="1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информационной системе обеспечения </w:t>
      </w:r>
    </w:p>
    <w:p w:rsidR="00042230" w:rsidRDefault="00042230" w:rsidP="00042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 регулирует отношения, возникающие при осуществлении деятельности по созданию и ведению ИСОГД.</w:t>
      </w:r>
    </w:p>
    <w:p w:rsidR="00042230" w:rsidRDefault="00042230" w:rsidP="00042230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</w:t>
      </w:r>
      <w:r w:rsidRPr="0098299D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98299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98299D">
        <w:rPr>
          <w:sz w:val="28"/>
          <w:szCs w:val="28"/>
        </w:rPr>
        <w:t xml:space="preserve"> обеспечения</w:t>
      </w:r>
    </w:p>
    <w:p w:rsidR="00042230" w:rsidRPr="0098299D" w:rsidRDefault="00042230" w:rsidP="00042230">
      <w:pPr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 градостроительной деятельности 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разработано</w:t>
      </w:r>
      <w:r w:rsidRPr="0098299D">
        <w:rPr>
          <w:sz w:val="28"/>
          <w:szCs w:val="28"/>
        </w:rPr>
        <w:t xml:space="preserve"> в соответствии </w:t>
      </w:r>
      <w:proofErr w:type="gramStart"/>
      <w:r w:rsidRPr="0098299D">
        <w:rPr>
          <w:sz w:val="28"/>
          <w:szCs w:val="28"/>
        </w:rPr>
        <w:t>с</w:t>
      </w:r>
      <w:proofErr w:type="gramEnd"/>
      <w:r w:rsidRPr="0098299D">
        <w:rPr>
          <w:sz w:val="28"/>
          <w:szCs w:val="28"/>
        </w:rPr>
        <w:t>:</w:t>
      </w:r>
    </w:p>
    <w:p w:rsidR="00042230" w:rsidRPr="0098299D" w:rsidRDefault="00042230" w:rsidP="00042230">
      <w:pPr>
        <w:ind w:firstLine="540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Конституцией Российской Федерации;</w:t>
      </w:r>
    </w:p>
    <w:p w:rsidR="00042230" w:rsidRPr="0098299D" w:rsidRDefault="00042230" w:rsidP="00042230">
      <w:pPr>
        <w:ind w:firstLine="540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Градостроительным кодексом Российской Федерации;</w:t>
      </w:r>
    </w:p>
    <w:p w:rsidR="00042230" w:rsidRPr="0098299D" w:rsidRDefault="00042230" w:rsidP="00042230">
      <w:pPr>
        <w:ind w:firstLine="540"/>
        <w:jc w:val="both"/>
        <w:rPr>
          <w:color w:val="000000"/>
          <w:sz w:val="28"/>
          <w:szCs w:val="28"/>
        </w:rPr>
      </w:pPr>
      <w:r w:rsidRPr="0098299D">
        <w:rPr>
          <w:sz w:val="28"/>
          <w:szCs w:val="28"/>
        </w:rPr>
        <w:t>- Земельным кодексом Российской Федерации;</w:t>
      </w:r>
    </w:p>
    <w:p w:rsidR="00042230" w:rsidRDefault="00042230" w:rsidP="00042230">
      <w:pPr>
        <w:ind w:right="-5" w:firstLine="540"/>
        <w:jc w:val="both"/>
        <w:rPr>
          <w:sz w:val="28"/>
          <w:szCs w:val="28"/>
        </w:rPr>
      </w:pPr>
      <w:r w:rsidRPr="0098299D">
        <w:rPr>
          <w:color w:val="000000"/>
          <w:sz w:val="28"/>
          <w:szCs w:val="28"/>
        </w:rPr>
        <w:t xml:space="preserve">- </w:t>
      </w:r>
      <w:r w:rsidRPr="0098299D">
        <w:rPr>
          <w:sz w:val="28"/>
          <w:szCs w:val="28"/>
        </w:rPr>
        <w:t>Федеральным законом от 27 июля 2006 года № 149-ФЗ «Об информации, информационных технологиях и защите информации»;</w:t>
      </w:r>
    </w:p>
    <w:p w:rsidR="00042230" w:rsidRPr="0098299D" w:rsidRDefault="00042230" w:rsidP="00042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34E">
        <w:rPr>
          <w:bCs/>
          <w:sz w:val="28"/>
          <w:szCs w:val="28"/>
        </w:rPr>
        <w:t xml:space="preserve">Федеральным </w:t>
      </w:r>
      <w:hyperlink r:id="rId8" w:history="1">
        <w:r w:rsidRPr="00B0634E">
          <w:rPr>
            <w:bCs/>
            <w:color w:val="0000FF"/>
            <w:sz w:val="28"/>
            <w:szCs w:val="28"/>
          </w:rPr>
          <w:t>законом</w:t>
        </w:r>
      </w:hyperlink>
      <w:r w:rsidRPr="00B0634E">
        <w:rPr>
          <w:bCs/>
          <w:sz w:val="28"/>
          <w:szCs w:val="28"/>
        </w:rPr>
        <w:t xml:space="preserve"> от 29.12.2004 N 191-ФЗ "О введении в действие Градостроительного кодекса Российской Федерации"</w:t>
      </w:r>
      <w:r>
        <w:rPr>
          <w:bCs/>
          <w:sz w:val="28"/>
          <w:szCs w:val="28"/>
        </w:rPr>
        <w:t>;</w:t>
      </w:r>
    </w:p>
    <w:p w:rsidR="00042230" w:rsidRPr="0098299D" w:rsidRDefault="00042230" w:rsidP="00042230">
      <w:pPr>
        <w:ind w:right="-5" w:firstLine="540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Постановлением Правительства РФ от 9 июня 2006 года № 363 «Об информационном обеспечении градостроительной деятельности»;</w:t>
      </w:r>
    </w:p>
    <w:p w:rsidR="00042230" w:rsidRPr="0098299D" w:rsidRDefault="00042230" w:rsidP="00042230">
      <w:pPr>
        <w:ind w:right="-5" w:firstLine="540"/>
        <w:jc w:val="both"/>
        <w:rPr>
          <w:rFonts w:cs="Tahoma"/>
          <w:sz w:val="28"/>
          <w:szCs w:val="28"/>
          <w:lang/>
        </w:rPr>
      </w:pPr>
      <w:r w:rsidRPr="0098299D">
        <w:rPr>
          <w:rFonts w:cs="Tahoma"/>
          <w:sz w:val="28"/>
          <w:szCs w:val="28"/>
          <w:lang/>
        </w:rPr>
        <w:t xml:space="preserve">- Приказом Министерства регионального развития Российской Федерации от 30 августа </w:t>
      </w:r>
      <w:smartTag w:uri="urn:schemas-microsoft-com:office:smarttags" w:element="metricconverter">
        <w:smartTagPr>
          <w:attr w:name="ProductID" w:val="2007 г"/>
        </w:smartTagPr>
        <w:r w:rsidRPr="0098299D">
          <w:rPr>
            <w:rFonts w:cs="Tahoma"/>
            <w:sz w:val="28"/>
            <w:szCs w:val="28"/>
            <w:lang/>
          </w:rPr>
          <w:t>2007 г</w:t>
        </w:r>
      </w:smartTag>
      <w:r w:rsidRPr="0098299D">
        <w:rPr>
          <w:rFonts w:cs="Tahoma"/>
          <w:sz w:val="28"/>
          <w:szCs w:val="28"/>
          <w:lang/>
        </w:rPr>
        <w:t>. № 85 «Об утверждении документов по ведению информационной системы обеспечения градостроительной деятельности»</w:t>
      </w:r>
      <w:r w:rsidRPr="0098299D">
        <w:rPr>
          <w:sz w:val="28"/>
          <w:szCs w:val="28"/>
        </w:rPr>
        <w:t>;</w:t>
      </w:r>
    </w:p>
    <w:p w:rsidR="00042230" w:rsidRPr="0098299D" w:rsidRDefault="00042230" w:rsidP="00042230">
      <w:pPr>
        <w:ind w:right="-5" w:firstLine="540"/>
        <w:jc w:val="both"/>
        <w:rPr>
          <w:sz w:val="28"/>
          <w:szCs w:val="28"/>
        </w:rPr>
      </w:pPr>
      <w:proofErr w:type="gramStart"/>
      <w:r w:rsidRPr="0098299D">
        <w:rPr>
          <w:rFonts w:cs="Tahoma"/>
          <w:sz w:val="28"/>
          <w:szCs w:val="28"/>
          <w:lang/>
        </w:rPr>
        <w:t xml:space="preserve">- Приказом Министерства регионального развития РФ от 30 августа </w:t>
      </w:r>
      <w:smartTag w:uri="urn:schemas-microsoft-com:office:smarttags" w:element="metricconverter">
        <w:smartTagPr>
          <w:attr w:name="ProductID" w:val="2007 г"/>
        </w:smartTagPr>
        <w:r w:rsidRPr="0098299D">
          <w:rPr>
            <w:rFonts w:cs="Tahoma"/>
            <w:sz w:val="28"/>
            <w:szCs w:val="28"/>
            <w:lang/>
          </w:rPr>
          <w:t>2007 г</w:t>
        </w:r>
      </w:smartTag>
      <w:r w:rsidRPr="0098299D">
        <w:rPr>
          <w:rFonts w:cs="Tahoma"/>
          <w:sz w:val="28"/>
          <w:szCs w:val="28"/>
          <w:lang/>
        </w:rPr>
        <w:t>.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</w:t>
      </w:r>
      <w:r w:rsidRPr="0098299D">
        <w:rPr>
          <w:sz w:val="28"/>
          <w:szCs w:val="28"/>
        </w:rPr>
        <w:t>;</w:t>
      </w:r>
      <w:proofErr w:type="gramEnd"/>
    </w:p>
    <w:p w:rsidR="00042230" w:rsidRPr="0098299D" w:rsidRDefault="00042230" w:rsidP="00042230">
      <w:pPr>
        <w:ind w:firstLine="540"/>
        <w:jc w:val="both"/>
        <w:rPr>
          <w:color w:val="000000"/>
          <w:sz w:val="28"/>
          <w:szCs w:val="28"/>
        </w:rPr>
      </w:pPr>
      <w:r w:rsidRPr="0098299D">
        <w:rPr>
          <w:sz w:val="28"/>
          <w:szCs w:val="28"/>
        </w:rPr>
        <w:t>-Приказом Министерства экономического развития и торговли Российской Федерации от 26 февраля 2007 года №</w:t>
      </w:r>
      <w:r>
        <w:rPr>
          <w:sz w:val="28"/>
          <w:szCs w:val="28"/>
        </w:rPr>
        <w:t xml:space="preserve"> </w:t>
      </w:r>
      <w:r w:rsidRPr="0098299D">
        <w:rPr>
          <w:sz w:val="28"/>
          <w:szCs w:val="28"/>
        </w:rPr>
        <w:t>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</w:t>
      </w:r>
    </w:p>
    <w:p w:rsidR="00042230" w:rsidRDefault="00042230" w:rsidP="00042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Целью ведения ИСОГД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</w:t>
      </w:r>
      <w:r>
        <w:rPr>
          <w:sz w:val="28"/>
          <w:szCs w:val="28"/>
        </w:rPr>
        <w:lastRenderedPageBreak/>
        <w:t>градостроительной, инвестиционной и иной хозяйственной деятельности, проведения землеустройства.</w:t>
      </w:r>
    </w:p>
    <w:p w:rsidR="00042230" w:rsidRPr="0098299D" w:rsidRDefault="00042230" w:rsidP="00042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Данные </w:t>
      </w:r>
      <w:r w:rsidRPr="0098299D">
        <w:rPr>
          <w:sz w:val="28"/>
          <w:szCs w:val="28"/>
        </w:rPr>
        <w:t>ИСОГД используются при разработке и реализации градостроительной и иной документации, при застройке, изменении недвижимости, осуществлении сделок с ней, регистрации прав на неё; в налогообложении, оценке инвестиционной деятельности, охране природных комплексов и памятников истории, культуры, архитектуры и градостроительства; при архитектурно-строительном проектировании, при выдаче разрешений на строительство и ввод объектов в эксплуатацию, осуществлении государственного строительного и геодезического надзора и другой деятельности в области градостроительства.</w:t>
      </w:r>
    </w:p>
    <w:p w:rsidR="00042230" w:rsidRPr="0098299D" w:rsidRDefault="00042230" w:rsidP="00042230">
      <w:pPr>
        <w:ind w:right="-1" w:firstLine="540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1.5.  Информация ИСОГД, за исключением сведений, составляющих государственную тайну, является общедоступной и предоставляется в порядке, определённом законодательством Российской Федерации в области информации, информационных технологий и защиты информации. </w:t>
      </w:r>
    </w:p>
    <w:p w:rsidR="00042230" w:rsidRPr="0098299D" w:rsidRDefault="00042230" w:rsidP="00042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98299D">
        <w:rPr>
          <w:sz w:val="28"/>
          <w:szCs w:val="28"/>
        </w:rPr>
        <w:t xml:space="preserve">. Отдел архитектуры и градостроительства администрации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района осуществляет формирование в электронном виде дел о застроенных или подлежащих застройке земельных участках.</w:t>
      </w:r>
    </w:p>
    <w:p w:rsidR="00042230" w:rsidRPr="0098299D" w:rsidRDefault="00042230" w:rsidP="00042230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8299D">
        <w:rPr>
          <w:sz w:val="28"/>
          <w:szCs w:val="28"/>
        </w:rPr>
        <w:t>. По научно-методическим вопросам ИСОГД взаимодействует с  Главным управлением архитектуры и градостроительства Кемеровской области.</w:t>
      </w:r>
    </w:p>
    <w:p w:rsidR="00042230" w:rsidRPr="0098299D" w:rsidRDefault="00042230" w:rsidP="00042230">
      <w:pPr>
        <w:ind w:right="-1" w:firstLine="540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8299D">
        <w:rPr>
          <w:sz w:val="28"/>
          <w:szCs w:val="28"/>
        </w:rPr>
        <w:t xml:space="preserve">. Информация в ИСОГД должна поступать только из официальных документов: </w:t>
      </w:r>
    </w:p>
    <w:p w:rsidR="00042230" w:rsidRPr="0098299D" w:rsidRDefault="00042230" w:rsidP="00042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299D">
        <w:rPr>
          <w:sz w:val="28"/>
          <w:szCs w:val="28"/>
        </w:rPr>
        <w:t xml:space="preserve">действующих нормативных правовых актов; </w:t>
      </w:r>
    </w:p>
    <w:p w:rsidR="00042230" w:rsidRPr="0098299D" w:rsidRDefault="00042230" w:rsidP="00042230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99D">
        <w:rPr>
          <w:sz w:val="28"/>
          <w:szCs w:val="28"/>
        </w:rPr>
        <w:t>утверждённой проектно-изыскательской и проектно-планировочной документации;</w:t>
      </w:r>
    </w:p>
    <w:p w:rsidR="00042230" w:rsidRPr="0098299D" w:rsidRDefault="00042230" w:rsidP="00042230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299D">
        <w:rPr>
          <w:sz w:val="28"/>
          <w:szCs w:val="28"/>
        </w:rPr>
        <w:t>иных документов, предоставляемых уполномоченными на это службами;</w:t>
      </w:r>
    </w:p>
    <w:p w:rsidR="00042230" w:rsidRPr="0098299D" w:rsidRDefault="00042230" w:rsidP="00042230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299D">
        <w:rPr>
          <w:sz w:val="28"/>
          <w:szCs w:val="28"/>
        </w:rPr>
        <w:t>отраслевых кадастров, реестров, фондов и т.п.</w:t>
      </w:r>
    </w:p>
    <w:p w:rsidR="00042230" w:rsidRPr="0098299D" w:rsidRDefault="00042230" w:rsidP="00042230">
      <w:pPr>
        <w:ind w:right="-1" w:firstLine="540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Ссылка на источник информации в ИСОГД обязательна.</w:t>
      </w:r>
    </w:p>
    <w:p w:rsidR="00042230" w:rsidRPr="0098299D" w:rsidRDefault="00042230" w:rsidP="00042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Финансирование ведения ИСОГД осуществляется за счет средств муниципального бюджета.</w:t>
      </w:r>
    </w:p>
    <w:p w:rsidR="00042230" w:rsidRPr="0098299D" w:rsidRDefault="00042230" w:rsidP="00042230">
      <w:pPr>
        <w:ind w:right="-1" w:firstLine="540"/>
        <w:jc w:val="both"/>
        <w:rPr>
          <w:sz w:val="28"/>
          <w:szCs w:val="28"/>
        </w:rPr>
      </w:pPr>
    </w:p>
    <w:p w:rsidR="00042230" w:rsidRPr="00DA374D" w:rsidRDefault="00042230" w:rsidP="0004223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A374D">
        <w:rPr>
          <w:b/>
          <w:sz w:val="28"/>
          <w:szCs w:val="28"/>
        </w:rPr>
        <w:t>2. Ведение ИСОГД</w:t>
      </w:r>
    </w:p>
    <w:p w:rsidR="00042230" w:rsidRDefault="00042230" w:rsidP="00042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Ведение ИСОГД, включая формирование и использование информационных ресурсов, обеспечивает отдел архитектуры и градостроительства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 (далее – ОА и Г).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 При ведении ИСОГД осуществляются: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информации, подлежащей занесению в ИСОГД, из источников ее поступления;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регистрация полученной информации;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первичная обработка поступающих данных (включая контроль их достоверности), их преобразование в форму, пригодную для учета и регистрации в автоматизированном виде с применением ПТК </w:t>
      </w:r>
      <w:proofErr w:type="spellStart"/>
      <w:r>
        <w:rPr>
          <w:sz w:val="28"/>
          <w:szCs w:val="28"/>
        </w:rPr>
        <w:t>Геокад</w:t>
      </w:r>
      <w:proofErr w:type="spellEnd"/>
      <w:r>
        <w:rPr>
          <w:sz w:val="28"/>
          <w:szCs w:val="28"/>
        </w:rPr>
        <w:t>;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ведение разделов и книг ИСОГД в соответствии с </w:t>
      </w:r>
      <w:hyperlink r:id="rId9" w:history="1">
        <w:proofErr w:type="spellStart"/>
        <w:r>
          <w:rPr>
            <w:color w:val="0000FF"/>
            <w:sz w:val="28"/>
            <w:szCs w:val="28"/>
          </w:rPr>
          <w:t>ГрК</w:t>
        </w:r>
        <w:proofErr w:type="spellEnd"/>
      </w:hyperlink>
      <w:r>
        <w:rPr>
          <w:sz w:val="28"/>
          <w:szCs w:val="28"/>
        </w:rPr>
        <w:t xml:space="preserve"> РФ и </w:t>
      </w:r>
      <w:hyperlink r:id="rId10" w:history="1">
        <w:r>
          <w:rPr>
            <w:color w:val="0000FF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об информационном обеспечении градостроительной деятельности, утвержденным Постановлением Правительства РФ от 09.06.2006 N 363, </w:t>
      </w:r>
      <w:hyperlink r:id="rId11" w:history="1">
        <w:r>
          <w:rPr>
            <w:color w:val="0000FF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России от 30.08.2007 N 85: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ведение дополнительных разделов ИСОГД;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ведение мониторинга объектов градостроительной деятельности в соответствии с федеральным законодательством, настоящим Положением и иными нормативными правовыми актами;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организация хранения информационных ресурсов ИСОГД;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защита информации от несанкционированного доступа;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9) обеспечение непосредственного доступа к информации ИСОГД пользователям, внесенным в список, утвержденный главой города;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10) обмен информацией с другими муниципальными и территориальными информационными системами;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11) выдача по запросам в установленном порядке сведений из ИСОГД;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12) ведение учета выданных документов.</w:t>
      </w:r>
    </w:p>
    <w:p w:rsidR="00042230" w:rsidRPr="0098299D" w:rsidRDefault="00042230" w:rsidP="00042230">
      <w:pPr>
        <w:ind w:right="-1" w:firstLine="540"/>
        <w:jc w:val="both"/>
        <w:rPr>
          <w:sz w:val="28"/>
          <w:szCs w:val="28"/>
        </w:rPr>
      </w:pPr>
    </w:p>
    <w:p w:rsidR="00042230" w:rsidRDefault="00042230" w:rsidP="00042230">
      <w:pPr>
        <w:keepNext/>
        <w:numPr>
          <w:ilvl w:val="0"/>
          <w:numId w:val="41"/>
        </w:numPr>
        <w:jc w:val="center"/>
        <w:outlineLvl w:val="0"/>
        <w:rPr>
          <w:b/>
          <w:sz w:val="28"/>
          <w:szCs w:val="28"/>
        </w:rPr>
      </w:pPr>
      <w:r w:rsidRPr="00DA374D">
        <w:rPr>
          <w:b/>
          <w:sz w:val="28"/>
          <w:szCs w:val="28"/>
        </w:rPr>
        <w:t>Состав информационных ресурсов ИСОГД</w:t>
      </w:r>
    </w:p>
    <w:p w:rsidR="00042230" w:rsidRDefault="00042230" w:rsidP="00042230">
      <w:pPr>
        <w:ind w:firstLine="540"/>
        <w:rPr>
          <w:sz w:val="28"/>
          <w:szCs w:val="28"/>
        </w:rPr>
      </w:pPr>
    </w:p>
    <w:p w:rsidR="00042230" w:rsidRPr="0098299D" w:rsidRDefault="00042230" w:rsidP="0004223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3.1. </w:t>
      </w:r>
      <w:r w:rsidRPr="0098299D">
        <w:rPr>
          <w:sz w:val="28"/>
          <w:szCs w:val="28"/>
        </w:rPr>
        <w:t xml:space="preserve">В соответствии с постановлением Правительства Российской Федерации от 9 июня 2006 года № 363 «Об информационном обеспечении градостроительной деятельности»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состоит: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из девяти основных разделов, в которых содержится информация, предусмотренная частью 4 статьи 56 Градостроительного кодекса Российской Федерации.</w:t>
      </w:r>
    </w:p>
    <w:p w:rsidR="00042230" w:rsidRDefault="00042230" w:rsidP="00042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из дополнительных разделов, в которых содержится иная информация, имеющая отношение к градостроительной деятельности.</w:t>
      </w:r>
      <w:r w:rsidRPr="00E56861">
        <w:rPr>
          <w:sz w:val="28"/>
          <w:szCs w:val="28"/>
        </w:rPr>
        <w:t xml:space="preserve"> </w:t>
      </w:r>
    </w:p>
    <w:p w:rsidR="00042230" w:rsidRPr="0098299D" w:rsidRDefault="00042230" w:rsidP="0004223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8299D">
        <w:rPr>
          <w:sz w:val="28"/>
          <w:szCs w:val="28"/>
        </w:rPr>
        <w:t xml:space="preserve">К основным разделам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относятся: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1) Раздел I «Документы территориального планирования Российской Федерации в части, касающейся территории муниципального образования».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proofErr w:type="gramStart"/>
      <w:r w:rsidRPr="0098299D">
        <w:rPr>
          <w:sz w:val="28"/>
          <w:szCs w:val="28"/>
        </w:rPr>
        <w:t>Содержит сведения, предусмотренные подпунктом «а»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  <w:proofErr w:type="gramEnd"/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Общая часть раздела I содержит наименования и реквизиты актуализированных   документов   территориального   планирования   Российской Федерации, предусмотренных частью 5 статьи 10 Градостроительного кодекса Российской Федерации, в части, касающейся территории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</w:t>
      </w:r>
      <w:proofErr w:type="gramStart"/>
      <w:r w:rsidRPr="0098299D">
        <w:rPr>
          <w:sz w:val="28"/>
          <w:szCs w:val="28"/>
        </w:rPr>
        <w:t xml:space="preserve"> ,</w:t>
      </w:r>
      <w:proofErr w:type="gramEnd"/>
      <w:r w:rsidRPr="0098299D">
        <w:rPr>
          <w:sz w:val="28"/>
          <w:szCs w:val="28"/>
        </w:rPr>
        <w:t xml:space="preserve"> и номера книг, в которых хранятся копии документов и материалов (далее - номера книг). 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Специальная часть раздела I содержит: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- наименования и реквизиты актуализированных карт (схем), содержащихся в картах (схемах) территориального планирования Российской Федерации, предусмотренных частью 6 статьи 10 Градостроительного кодекса Российской Федерации, в части, касающейся территории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98299D">
        <w:rPr>
          <w:sz w:val="28"/>
          <w:szCs w:val="28"/>
        </w:rPr>
        <w:t>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номера книг и регистрационные номера, присвоенные документам и материалам, копии которых хранятся в этих книгах (далее - регистрационные номера);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ссылки на подраздел, содержащий актуализированные документы, раздела «Геодезические и картографические материалы».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proofErr w:type="gramStart"/>
      <w:r w:rsidRPr="0098299D">
        <w:rPr>
          <w:sz w:val="28"/>
          <w:szCs w:val="28"/>
        </w:rPr>
        <w:t xml:space="preserve">2) Раздел II «Документы территориального планирования субъекта Российской Федерации в части, касающейся территории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района содержит сведения, предусмотренные подпунктом «б» </w:t>
      </w:r>
      <w:r w:rsidRPr="0098299D">
        <w:rPr>
          <w:sz w:val="28"/>
          <w:szCs w:val="28"/>
        </w:rPr>
        <w:lastRenderedPageBreak/>
        <w:t>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Кемеровской области.</w:t>
      </w:r>
      <w:proofErr w:type="gramEnd"/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Общая часть раздела II содержит наименования и реквизиты актуализированных документов территориального планирования Кемеровской области, предусмотренных частью 5 статьи 14 Градостроительного кодекса Российской Федерации, в части, касающейся территории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района, и номера книг.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Специальная часть раздела II содержит: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- наименования и реквизиты актуализированных карт (схем), содержащихся в картах (схемах) территориального планирования Кемеровской области, предусмотренных частью 6 статьи 14 Градостроительного кодекса Российской Федерации, в части, касающейся территории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района;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номера книг и регистрационные номера;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ссылки на подраздел, содержащий актуализированные карты (схемы), раздела «Геодезические и картографические материалы».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proofErr w:type="gramStart"/>
      <w:r w:rsidRPr="0098299D">
        <w:rPr>
          <w:sz w:val="28"/>
          <w:szCs w:val="28"/>
        </w:rPr>
        <w:t xml:space="preserve">3) Раздел III "Документы территориального планирования муниципального образования, материалы по их обоснованию" содержит сведения о документах территориального планирования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района,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городского поселения и </w:t>
      </w:r>
      <w:proofErr w:type="spellStart"/>
      <w:r w:rsidRPr="0098299D">
        <w:rPr>
          <w:sz w:val="28"/>
          <w:szCs w:val="28"/>
        </w:rPr>
        <w:t>Салаирского</w:t>
      </w:r>
      <w:proofErr w:type="spellEnd"/>
      <w:r w:rsidRPr="0098299D">
        <w:rPr>
          <w:sz w:val="28"/>
          <w:szCs w:val="28"/>
        </w:rPr>
        <w:t xml:space="preserve"> городского поселения, материалах по их обоснованию, и состоит из общей и специальной частей, а также книг, в которых хранятся копии документов и материалов о территориальном планировании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района,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городского поселения и </w:t>
      </w:r>
      <w:proofErr w:type="spellStart"/>
      <w:r w:rsidRPr="0098299D">
        <w:rPr>
          <w:sz w:val="28"/>
          <w:szCs w:val="28"/>
        </w:rPr>
        <w:t>Салаирского</w:t>
      </w:r>
      <w:proofErr w:type="spellEnd"/>
      <w:proofErr w:type="gramEnd"/>
      <w:r w:rsidRPr="0098299D">
        <w:rPr>
          <w:sz w:val="28"/>
          <w:szCs w:val="28"/>
        </w:rPr>
        <w:t xml:space="preserve"> городского поселения.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 Общая часть раздела III содержит наименования и реквизиты актуализированных документов территориального планирования, предусмотренных частями 3 и 6 статьи 19 и частями 5 и 8 статьи 23 Градостроительного кодекса Российской Федерации для муниципального района, и номера книг.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Специальная часть раздела III содержит: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- наименования и реквизиты актуализированных карт (схем), содержащихся в документах территориального планирования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района, предусмотренных частью 4 и 7 статьи 19 и частями 6 и 9 статьи 23 Градостроительного кодекса Российской Федерации для муниципального района;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номера книг и регистрационные номера;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ссылки на подраздел, содержащий актуализированные карты (схемы), раздела «Геодезические и картографические материалы».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proofErr w:type="gramStart"/>
      <w:r w:rsidRPr="0098299D">
        <w:rPr>
          <w:sz w:val="28"/>
          <w:szCs w:val="28"/>
        </w:rPr>
        <w:t xml:space="preserve">4) Раздел IV «Правила землепользования и застройки поселений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района, внесение в них изменений» содержит сведения, предусмотренные подпунктом «г»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правил землепользования и застройки.</w:t>
      </w:r>
      <w:proofErr w:type="gramEnd"/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Общая часть раздела IV содержит наименования и реквизиты актуализированных документов, включенных в правила землепользования и застройки, предусмотренных пунктами 1 и 3 части 2 статьи 30 Градостроительного кодекса Российской Федерации, и номера книг.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lastRenderedPageBreak/>
        <w:t>Специальная часть раздела IV содержит: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наименования и реквизиты актуализированных карт градостроительного зонирования, включенных в правила    землепользования    и    застройки, предусмотренных частями 4 и 5 статьи 30 Градостроительного кодекса Российской Федерации;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номера книг и регистрационные номера;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ссылки на подраздел, содержащий актуализированные карты, раздела «Геодезические и картографические материалы».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proofErr w:type="gramStart"/>
      <w:r w:rsidRPr="0098299D">
        <w:rPr>
          <w:sz w:val="28"/>
          <w:szCs w:val="28"/>
        </w:rPr>
        <w:t>5) Раздел V «Документация по планировке территорий» содержит сведения, предусмотренные подпунктом «д»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по планировке территорий.</w:t>
      </w:r>
      <w:proofErr w:type="gramEnd"/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Общая часть раздела V содержит наименования и реквизиты актуализированных документов по планировке территории, предусмотренных пунктом 2 части 3 и частью 6 статьи 42 Градостроительного кодекса Российской Федерации, и номера книг.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Специальная часть раздела V содержит: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наименования и реквизиты актуализированных схем и чертежей планировки территории, содержащихся в документах по планировке территории, предусмотренных пунктом 1 части 3 и частью 5 статьи 42 Градостроительного кодекса Российской Федерации;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номера книг и регистрационные номера;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ссылки на подраздел, содержащий актуализированные документы, раздела «Геодезические и картографические материалы».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proofErr w:type="gramStart"/>
      <w:r w:rsidRPr="0098299D">
        <w:rPr>
          <w:sz w:val="28"/>
          <w:szCs w:val="28"/>
        </w:rPr>
        <w:t>6) Раздел VI «Изученность природных и техногенных условий» содержит сведения, предусмотренные подпунктом «е» пункта 1 части 4 статьи 56 Градостроительного кодекса Российской Федерации, и состоит из общей и специальной частей.</w:t>
      </w:r>
      <w:proofErr w:type="gramEnd"/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proofErr w:type="gramStart"/>
      <w:r w:rsidRPr="0098299D">
        <w:rPr>
          <w:sz w:val="28"/>
          <w:szCs w:val="28"/>
        </w:rPr>
        <w:t>Общая часть раздела VI содержит сведения о проведенных инженерных изысканиях (климатические условия,  характеристика грунтов, уровень и минерализация подземных вод, риск опасных природных процессов, наличие разведанных запасов полезных ископаемых) с указанием номера, присвоенного материалам и (или) данным при их размещении в государственном фонде материалов и данных инженерных изысканий, сведения об опасных производственных объектах, иных объектах негативного воздействия на окружающую среду и</w:t>
      </w:r>
      <w:proofErr w:type="gramEnd"/>
      <w:r w:rsidRPr="0098299D">
        <w:rPr>
          <w:sz w:val="28"/>
          <w:szCs w:val="28"/>
        </w:rPr>
        <w:t xml:space="preserve"> их санитарно-защитных </w:t>
      </w:r>
      <w:proofErr w:type="gramStart"/>
      <w:r w:rsidRPr="0098299D">
        <w:rPr>
          <w:sz w:val="28"/>
          <w:szCs w:val="28"/>
        </w:rPr>
        <w:t>зонах</w:t>
      </w:r>
      <w:proofErr w:type="gramEnd"/>
      <w:r w:rsidRPr="0098299D">
        <w:rPr>
          <w:sz w:val="28"/>
          <w:szCs w:val="28"/>
        </w:rPr>
        <w:t>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Специальная часть раздела VI содержит ссылку на соответствующий подраздел, содержащий графическое отображение сведений об изученности природных и техногенных условий на актуализированной карте (схеме), раздела «Геодезические и картографические материалы».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proofErr w:type="gramStart"/>
      <w:r w:rsidRPr="0098299D">
        <w:rPr>
          <w:sz w:val="28"/>
          <w:szCs w:val="28"/>
        </w:rPr>
        <w:t>7) Раздел VII «Изъятие и резервирование земельных участков для государственных или муниципальных нужд» содержит сведения, предусмотренные подпунктом «ж» пункта 1 части 4 статьи 56 Градостроительного кодекса Российской Федерации, и состоит из общей и специальной частей, а также книг, содержащих копии документов об изъятии и резервировании земельных участков для государственных или муниципальных нужд.</w:t>
      </w:r>
      <w:proofErr w:type="gramEnd"/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Общая часть раздела VII содержит наименования и реквизиты актуализированных документов об изъятии и резервировании земельных </w:t>
      </w:r>
      <w:r w:rsidRPr="0098299D">
        <w:rPr>
          <w:sz w:val="28"/>
          <w:szCs w:val="28"/>
        </w:rPr>
        <w:lastRenderedPageBreak/>
        <w:t>участков, принятых органами государственной власти или органами местного самоуправления, и номера книг.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Специальная часть раздела VII содержит ссылку на соответствующий подраздел,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(схеме), раздела «Геодезические и картографические материалы».</w:t>
      </w:r>
    </w:p>
    <w:p w:rsidR="00042230" w:rsidRPr="0098299D" w:rsidRDefault="00042230" w:rsidP="00042230">
      <w:pPr>
        <w:ind w:right="-1" w:firstLine="540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8) Раздел VIII «Застроенные и подлежащие застройке земельные участки» состоит из общей части, а также дел о застроенных и подлежащих застройке земельных участках. </w:t>
      </w:r>
    </w:p>
    <w:p w:rsidR="00042230" w:rsidRPr="0098299D" w:rsidRDefault="00042230" w:rsidP="00042230">
      <w:pPr>
        <w:ind w:right="-1" w:firstLine="540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9) Раздел IX «Геодезические и картографические материалы» содержит сведения, предусмотренные подпунктом «з» пункта 1 части 4 статьи 56 Градостроительного кодекса Российской Федерации, и содержит актуализированные карты, схемы, чертежи.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Pr="0098299D">
        <w:rPr>
          <w:sz w:val="28"/>
          <w:szCs w:val="28"/>
        </w:rPr>
        <w:t xml:space="preserve">К дополнительным разделам </w:t>
      </w:r>
      <w:r>
        <w:rPr>
          <w:sz w:val="28"/>
          <w:szCs w:val="28"/>
        </w:rPr>
        <w:t>ИС</w:t>
      </w:r>
      <w:r w:rsidRPr="0098299D">
        <w:rPr>
          <w:sz w:val="28"/>
          <w:szCs w:val="28"/>
        </w:rPr>
        <w:t>ОГД относятся: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1) раздел «Историко-культурные факторы, влияющие на градостроительную деятельность. Объекты историко-культурного наследия» содержит информацию о них, об установлении вокруг этих объектов зон охраны, о режимах градостроительной деятельности на территориях объектов историко-культурного наследия и их охранных зон.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2) раздел «Архитектурно-строительное проектирование, строительство, реконструкция объектов капитального строительства» состоит из подразделов, содержащих архитектурно-</w:t>
      </w:r>
      <w:proofErr w:type="gramStart"/>
      <w:r w:rsidRPr="0098299D">
        <w:rPr>
          <w:sz w:val="28"/>
          <w:szCs w:val="28"/>
        </w:rPr>
        <w:t>строительные проекты</w:t>
      </w:r>
      <w:proofErr w:type="gramEnd"/>
      <w:r w:rsidRPr="0098299D">
        <w:rPr>
          <w:sz w:val="28"/>
          <w:szCs w:val="28"/>
        </w:rPr>
        <w:t xml:space="preserve"> строительства, реконструкции: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а) объекты капитального строительства;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б) объекты инженерной инфраструктуры;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в) объекты транспортной инфраструктуры.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3) раздел «Нормативно-правовая база», включает в себя нормативные правовые акты Правительства Российской Федерации, нормативные правовые акты субъекта Российской Федерации и муниципальные правовые акты органов местного самоуправления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района в области градостроительной деятельности;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4) раздел «Адресный реестр и адресный план </w:t>
      </w: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 района»».</w:t>
      </w:r>
    </w:p>
    <w:p w:rsidR="00042230" w:rsidRPr="00EF3154" w:rsidRDefault="00042230" w:rsidP="00042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154">
        <w:rPr>
          <w:sz w:val="28"/>
          <w:szCs w:val="28"/>
        </w:rPr>
        <w:t xml:space="preserve">3.4. Состав справочников и классификаторов, кодировка документов, утвержденных до принятия </w:t>
      </w:r>
      <w:hyperlink r:id="rId12" w:history="1">
        <w:proofErr w:type="spellStart"/>
        <w:r w:rsidRPr="00EF3154">
          <w:rPr>
            <w:color w:val="0000FF"/>
            <w:sz w:val="28"/>
            <w:szCs w:val="28"/>
          </w:rPr>
          <w:t>ГрК</w:t>
        </w:r>
        <w:proofErr w:type="spellEnd"/>
      </w:hyperlink>
      <w:r w:rsidRPr="00EF3154">
        <w:rPr>
          <w:sz w:val="28"/>
          <w:szCs w:val="28"/>
        </w:rPr>
        <w:t xml:space="preserve"> РФ в 2004 году, осуществляются на основании "</w:t>
      </w:r>
      <w:hyperlink r:id="rId13" w:history="1">
        <w:r w:rsidRPr="00EF3154">
          <w:rPr>
            <w:color w:val="0000FF"/>
            <w:sz w:val="28"/>
            <w:szCs w:val="28"/>
          </w:rPr>
          <w:t>Таблицы</w:t>
        </w:r>
      </w:hyperlink>
      <w:r w:rsidRPr="00EF3154">
        <w:rPr>
          <w:sz w:val="28"/>
          <w:szCs w:val="28"/>
        </w:rPr>
        <w:t xml:space="preserve"> соответствия Градостроительному кодексу Российской Федерации от 29.12.2004 N 190-ФЗ наименований градостроительной документации, утвержденной до его принятия, подлежащей инвентаризации", определенной Приказом Министерства регионального развития РФ от 30.08.2007 N 85.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</w:p>
    <w:p w:rsidR="00042230" w:rsidRPr="0098299D" w:rsidRDefault="00042230" w:rsidP="00042230">
      <w:pPr>
        <w:keepNext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8299D">
        <w:rPr>
          <w:b/>
          <w:sz w:val="28"/>
          <w:szCs w:val="28"/>
        </w:rPr>
        <w:t xml:space="preserve"> Формирование информационных ресурсов </w:t>
      </w:r>
      <w:r>
        <w:rPr>
          <w:b/>
          <w:sz w:val="28"/>
          <w:szCs w:val="28"/>
        </w:rPr>
        <w:t>ИС</w:t>
      </w:r>
      <w:r w:rsidRPr="0098299D">
        <w:rPr>
          <w:b/>
          <w:sz w:val="28"/>
          <w:szCs w:val="28"/>
        </w:rPr>
        <w:t>ОГД</w:t>
      </w:r>
    </w:p>
    <w:p w:rsidR="00042230" w:rsidRDefault="00042230" w:rsidP="00042230">
      <w:pPr>
        <w:ind w:right="-5" w:firstLine="708"/>
        <w:jc w:val="both"/>
        <w:rPr>
          <w:sz w:val="28"/>
          <w:szCs w:val="28"/>
        </w:rPr>
      </w:pP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Основные разделы ИСОГД формируются путем размещения поступающих от органов государственной власти, юридических и физических лиц копий документов применительно к территории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района, содержащих сведения, которые подлежат размещению в ИСОГД.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 Поступление градостроительной документации в ИСОГД осуществляется в результате: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проведения инвентаризации имеющихся документов и материалов согласно </w:t>
      </w:r>
      <w:hyperlink r:id="rId14" w:history="1">
        <w:r>
          <w:rPr>
            <w:color w:val="0000FF"/>
            <w:sz w:val="28"/>
            <w:szCs w:val="28"/>
          </w:rPr>
          <w:t>Приказу</w:t>
        </w:r>
      </w:hyperlink>
      <w:r>
        <w:rPr>
          <w:sz w:val="28"/>
          <w:szCs w:val="28"/>
        </w:rPr>
        <w:t xml:space="preserve"> Министерства регионального развития Российской Федерации от 30.08.2007 N 86 "Об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самоуправления";</w:t>
      </w:r>
      <w:proofErr w:type="gramEnd"/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утверждения органами государственной власти или органами местного самоуправления градостроительной документации.</w:t>
      </w:r>
    </w:p>
    <w:p w:rsidR="00042230" w:rsidRPr="0098299D" w:rsidRDefault="00042230" w:rsidP="00042230">
      <w:pPr>
        <w:ind w:firstLine="540"/>
        <w:jc w:val="both"/>
        <w:rPr>
          <w:sz w:val="28"/>
          <w:szCs w:val="28"/>
        </w:rPr>
      </w:pPr>
      <w:r w:rsidRPr="007A423A">
        <w:rPr>
          <w:sz w:val="28"/>
          <w:szCs w:val="28"/>
        </w:rPr>
        <w:t xml:space="preserve">4.3. Органы местного самоуправления </w:t>
      </w:r>
      <w:proofErr w:type="spellStart"/>
      <w:r w:rsidRPr="007A423A">
        <w:rPr>
          <w:sz w:val="28"/>
          <w:szCs w:val="28"/>
        </w:rPr>
        <w:t>Гурьевского</w:t>
      </w:r>
      <w:proofErr w:type="spellEnd"/>
      <w:r w:rsidRPr="007A423A">
        <w:rPr>
          <w:sz w:val="28"/>
          <w:szCs w:val="28"/>
        </w:rPr>
        <w:t xml:space="preserve"> муниципального района, поселений, входящих в состав </w:t>
      </w:r>
      <w:proofErr w:type="spellStart"/>
      <w:r w:rsidRPr="007A423A">
        <w:rPr>
          <w:sz w:val="28"/>
          <w:szCs w:val="28"/>
        </w:rPr>
        <w:t>Гурьевского</w:t>
      </w:r>
      <w:proofErr w:type="spellEnd"/>
      <w:r w:rsidRPr="007A423A">
        <w:rPr>
          <w:sz w:val="28"/>
          <w:szCs w:val="28"/>
        </w:rPr>
        <w:t xml:space="preserve"> муниципального района, соответственно принявшие, утвердившие, выдавшие документы, содержащиеся в которых сведения подлежат размещению в ИСОГД, в течение </w:t>
      </w:r>
      <w:r>
        <w:rPr>
          <w:sz w:val="28"/>
          <w:szCs w:val="28"/>
        </w:rPr>
        <w:t xml:space="preserve">семи </w:t>
      </w:r>
      <w:r w:rsidRPr="007A423A">
        <w:rPr>
          <w:sz w:val="28"/>
          <w:szCs w:val="28"/>
        </w:rPr>
        <w:t xml:space="preserve">дней со дня принятия, утверждения, выдачи указанных документов направляют соответствующие копии в </w:t>
      </w:r>
      <w:proofErr w:type="spellStart"/>
      <w:r>
        <w:rPr>
          <w:sz w:val="28"/>
          <w:szCs w:val="28"/>
        </w:rPr>
        <w:t>ОАиГ</w:t>
      </w:r>
      <w:proofErr w:type="spellEnd"/>
      <w:r w:rsidRPr="007A423A">
        <w:rPr>
          <w:sz w:val="28"/>
          <w:szCs w:val="28"/>
        </w:rPr>
        <w:t xml:space="preserve">, применительно к </w:t>
      </w:r>
      <w:proofErr w:type="gramStart"/>
      <w:r w:rsidRPr="007A423A">
        <w:rPr>
          <w:sz w:val="28"/>
          <w:szCs w:val="28"/>
        </w:rPr>
        <w:t>территориям</w:t>
      </w:r>
      <w:proofErr w:type="gramEnd"/>
      <w:r w:rsidRPr="007A423A">
        <w:rPr>
          <w:sz w:val="28"/>
          <w:szCs w:val="28"/>
        </w:rPr>
        <w:t xml:space="preserve"> которых принимаются, утверждаются, выдаются указанные документы.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в течение четырнадцати дней со дня получения копий соответствующих документов размещает их в ИСОГД.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Документы, принятые, утвержденные или выданные органами местного самоуправления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 и подлежащие размещению в ИСОГД, размещаются в течение четырнадцати дней со дня их принятия, утверждения или выдачи.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 Дополнительные разделы ИСОГД формируются в ходе подготовки градостроительной и иной связанной с ней документации путем размещения уполномоченным органом в соответствующие базы данных копий документов, нормативных правовых актов, сведений и материалов, аналитической, справочной и иной информации, характеризующей социально-экономическое, инженерно-техническое и иное развитие территории города. Указанные документы используются при регулировании градостроительной деятельности, подготовке и принятии управленческих решений в различных сферах жизнедеятельности, входящих в перечень вопросов местного значения.</w:t>
      </w:r>
    </w:p>
    <w:p w:rsidR="00042230" w:rsidRDefault="00042230" w:rsidP="000422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Формирование дополнительных разделов ИСОГД осуществляется на основе взаимодействия всех отраслевых органов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района, муниципальных предприятий и учреждений, организаций немуниципальной формы собственности.</w:t>
      </w:r>
    </w:p>
    <w:p w:rsidR="00042230" w:rsidRDefault="00042230" w:rsidP="00042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Сведения, документы и материалы, содержащиеся в дополнительных разделах ИСОГД, не должны дублировать сведения, документы и материалы, содержащиеся (подлежащие размещению) в основных разделах.</w:t>
      </w:r>
    </w:p>
    <w:p w:rsidR="00042230" w:rsidRDefault="00042230" w:rsidP="00042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Документы и материалы, формирующие дополнительные разделы ИСОГД, размещаются в ИСОГД в течение 7 дней со дня принятия, утверждения или обнародования соответствующих документов и материалов.</w:t>
      </w:r>
    </w:p>
    <w:p w:rsidR="00042230" w:rsidRDefault="00042230" w:rsidP="00042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Внесение изменений в сведения, содержащиеся в основных и дополнительных разделах ИСОГД, осуществляется на основании информации, поступившей от органов государственной власти или органов местного самоуправления либо полученной уполномоченным органом из иных </w:t>
      </w:r>
      <w:r>
        <w:rPr>
          <w:sz w:val="28"/>
          <w:szCs w:val="28"/>
        </w:rPr>
        <w:lastRenderedPageBreak/>
        <w:t>источников, путем анализа имеющейся информации (в отношении сведений дополнительных разделов).</w:t>
      </w:r>
    </w:p>
    <w:p w:rsidR="00042230" w:rsidRDefault="00042230" w:rsidP="00042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Копии документов и материалов, на основании которых в сведения, содержащиеся в ИСОГД, вносились изменения, помещаются в ранее открытые книги соответствующих разделов ИСОГД.</w:t>
      </w:r>
    </w:p>
    <w:p w:rsidR="00042230" w:rsidRDefault="00042230" w:rsidP="00042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Документирование, хранение сведений ИСОГД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042230" w:rsidRDefault="00042230" w:rsidP="00042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Хранение копий документов, содержащихся в ИСОГД, и представление их на бумажном носителе осуществляются в соответствии с Федеральным </w:t>
      </w:r>
      <w:hyperlink r:id="rId1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22.10.2004 N 125-ФЗ "Об архивном деле в Российской Федерации".</w:t>
      </w:r>
    </w:p>
    <w:p w:rsidR="00042230" w:rsidRDefault="00042230" w:rsidP="00042230">
      <w:pPr>
        <w:keepNext/>
        <w:ind w:firstLine="709"/>
        <w:jc w:val="center"/>
        <w:outlineLvl w:val="1"/>
        <w:rPr>
          <w:b/>
          <w:sz w:val="28"/>
          <w:szCs w:val="28"/>
        </w:rPr>
      </w:pPr>
    </w:p>
    <w:p w:rsidR="00042230" w:rsidRPr="0098299D" w:rsidRDefault="00042230" w:rsidP="00042230">
      <w:pPr>
        <w:keepNext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8299D">
        <w:rPr>
          <w:b/>
          <w:sz w:val="28"/>
          <w:szCs w:val="28"/>
        </w:rPr>
        <w:t xml:space="preserve"> Порядок </w:t>
      </w:r>
      <w:r>
        <w:rPr>
          <w:b/>
          <w:sz w:val="28"/>
          <w:szCs w:val="28"/>
        </w:rPr>
        <w:t>размещения сведений в ИС</w:t>
      </w:r>
      <w:r w:rsidRPr="0098299D">
        <w:rPr>
          <w:b/>
          <w:sz w:val="28"/>
          <w:szCs w:val="28"/>
        </w:rPr>
        <w:t>ОГД</w:t>
      </w:r>
    </w:p>
    <w:p w:rsidR="00042230" w:rsidRDefault="00042230" w:rsidP="00042230">
      <w:pPr>
        <w:ind w:right="-5" w:firstLine="708"/>
        <w:jc w:val="both"/>
        <w:rPr>
          <w:sz w:val="28"/>
          <w:szCs w:val="28"/>
        </w:rPr>
      </w:pP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>5.1. Информационные ресурсы ИСОГД ведутся по формам, регламентированным "</w:t>
      </w:r>
      <w:hyperlink r:id="rId16" w:history="1">
        <w:r w:rsidRPr="009071A1">
          <w:rPr>
            <w:bCs/>
            <w:color w:val="0000FF"/>
            <w:sz w:val="28"/>
            <w:szCs w:val="28"/>
          </w:rPr>
          <w:t>Положением</w:t>
        </w:r>
      </w:hyperlink>
      <w:r w:rsidRPr="009071A1">
        <w:rPr>
          <w:bCs/>
          <w:sz w:val="28"/>
          <w:szCs w:val="28"/>
        </w:rPr>
        <w:t xml:space="preserve"> о порядке ведения книг, входящих в состав информационной системы обеспечения градостроительной деятельности, и порядке присвоения регистрационных и идентификационных номеров", утвержденным Приказом Министерства регионального развития РФ от 30.08.2007 N 85.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>5.2. Документация размещается в информационных фондах ИСОГД при наличии сопроводительных писем, актов проведенных работ по инвентаризации, распоряжений главы города.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>5.3. Все поступившие документы проходят первичную регистрацию в книге учета сведений, поступивших для размещения в ИСОГД.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>5.4. После анализа поступившей документации и принятия решения по порядку ее учета документация регистрируется в книгах регистрации документов в соответствии с разделом ИСОГД.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>Сведения ИСОГД систематизируются в соответствии с кадастровым делением территории Российской Федерации.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>5.5. Размещение полученной документации производится в книгах хранения; книги (тома) хранения являются единицей хранения информационных ресурсов, формируются по разделам ИСОГД и предназначены для хранения копий документов, размещаемых в ИСОГД.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>5.6. Учет заявок на предоставление сведений ИСОГД ведется в книге учета заявок.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>5.7. Предоставление сведений ИСОГД регистрируется в книге предоставления сведений ИСОГД.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>5.8. Для учета всех книг информационного фонда ИСОГД ведется Реестр книг ИСОГД.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>5.9. Решение об оформлении отдельного документа или его части в виде отдельной книги хранения или размещении его в существующей книге принимается при регистрации документа с учетом его объема.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 xml:space="preserve">5.10. Книги оформляются и ведутся в автоматизированной системе ПТК </w:t>
      </w:r>
      <w:proofErr w:type="spellStart"/>
      <w:r w:rsidRPr="009071A1">
        <w:rPr>
          <w:bCs/>
          <w:sz w:val="28"/>
          <w:szCs w:val="28"/>
        </w:rPr>
        <w:t>Геокад</w:t>
      </w:r>
      <w:proofErr w:type="spellEnd"/>
      <w:r w:rsidRPr="009071A1">
        <w:rPr>
          <w:bCs/>
          <w:sz w:val="28"/>
          <w:szCs w:val="28"/>
        </w:rPr>
        <w:t xml:space="preserve"> (в подсистеме ИСОГД) и на бумажных носителях.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>5.11. Регистрация сведений, размещаемых в ИСОГД, осуществляется путем заполнения карточек регистрации сведений, каждая из которых является отдельным внутренним документом, формируемым уполномоченным органом.</w:t>
      </w:r>
    </w:p>
    <w:p w:rsidR="00042230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lastRenderedPageBreak/>
        <w:t>5.12. Содержание и состав основных разделов ИСОГД, порядок присвоения и состав регистрационных номеров определяются федеральным законодательством.</w:t>
      </w:r>
    </w:p>
    <w:p w:rsidR="00042230" w:rsidRPr="009071A1" w:rsidRDefault="00042230" w:rsidP="000422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71A1">
        <w:rPr>
          <w:bCs/>
          <w:sz w:val="28"/>
          <w:szCs w:val="28"/>
        </w:rPr>
        <w:t xml:space="preserve"> 5.13. Содержание и состав дополнительных разделов ИСОГД, состав регистрационных номеров определяются </w:t>
      </w:r>
      <w:r>
        <w:rPr>
          <w:bCs/>
          <w:sz w:val="28"/>
          <w:szCs w:val="28"/>
        </w:rPr>
        <w:t>решением органа</w:t>
      </w:r>
      <w:r w:rsidRPr="009071A1">
        <w:rPr>
          <w:bCs/>
          <w:sz w:val="28"/>
          <w:szCs w:val="28"/>
        </w:rPr>
        <w:t xml:space="preserve"> местного самоуправления </w:t>
      </w:r>
      <w:proofErr w:type="spellStart"/>
      <w:r>
        <w:rPr>
          <w:bCs/>
          <w:sz w:val="28"/>
          <w:szCs w:val="28"/>
        </w:rPr>
        <w:t>Гурьевского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9071A1">
        <w:rPr>
          <w:bCs/>
          <w:sz w:val="28"/>
          <w:szCs w:val="28"/>
        </w:rPr>
        <w:t>.</w:t>
      </w:r>
    </w:p>
    <w:p w:rsidR="00042230" w:rsidRPr="0098299D" w:rsidRDefault="00042230" w:rsidP="00042230">
      <w:pPr>
        <w:keepNext/>
        <w:ind w:firstLine="709"/>
        <w:jc w:val="center"/>
        <w:outlineLvl w:val="1"/>
        <w:rPr>
          <w:b/>
          <w:sz w:val="28"/>
          <w:szCs w:val="28"/>
        </w:rPr>
      </w:pPr>
    </w:p>
    <w:p w:rsidR="00042230" w:rsidRPr="0098299D" w:rsidRDefault="00042230" w:rsidP="00042230">
      <w:pPr>
        <w:keepNext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8299D">
        <w:rPr>
          <w:b/>
          <w:sz w:val="28"/>
          <w:szCs w:val="28"/>
        </w:rPr>
        <w:t xml:space="preserve">. Предоставление сведений </w:t>
      </w:r>
      <w:r>
        <w:rPr>
          <w:b/>
          <w:sz w:val="28"/>
          <w:szCs w:val="28"/>
        </w:rPr>
        <w:t>ИС</w:t>
      </w:r>
      <w:r w:rsidRPr="0098299D">
        <w:rPr>
          <w:b/>
          <w:sz w:val="28"/>
          <w:szCs w:val="28"/>
        </w:rPr>
        <w:t>ОГД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Предоставление сведений, содержащихся в информационной системе, осуществляется на основании запроса органа государственной власти, органа местного самоуправления, физического или юридического лица, заинтересованного в получении сведений информационной системы (далее - заинтересованные лица).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Заинтересованное лицо подает в </w:t>
      </w:r>
      <w:proofErr w:type="spellStart"/>
      <w:r>
        <w:rPr>
          <w:sz w:val="28"/>
          <w:szCs w:val="28"/>
        </w:rPr>
        <w:t>ОАиГ</w:t>
      </w:r>
      <w:proofErr w:type="spellEnd"/>
      <w:r w:rsidRPr="0098299D">
        <w:rPr>
          <w:sz w:val="28"/>
          <w:szCs w:val="28"/>
        </w:rPr>
        <w:t xml:space="preserve"> письменный запрос с указанием своего наименования (имени) и места нахождения (места жительства), ИНН (идентификационный номер налогоплательщика) и оформление расписки о сдаче документов.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В запросе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Для получения сведений об определенном земельном участке, объекте недвижимого имущества в заявлении указывается кадастровый номер этого участка либо объекта недвижимого имущества, а при его отсутствии указывается местоположение или адрес земельного участка, объекта недвижимого имущества.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предоставляются в виде выписок из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(справок) на бумажных или электронных носителях, а также в виде копий документов, хранящихся в подразделах</w:t>
      </w:r>
      <w:r w:rsidRPr="00726644">
        <w:rPr>
          <w:sz w:val="28"/>
          <w:szCs w:val="28"/>
        </w:rPr>
        <w:t xml:space="preserve">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>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Сведения и данные выписок (справок)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являются общедоступными и открытыми, за исключением сведений и данных о режимных и иных стратегически значимых объектах и территориях, а также сведения о персональных данных.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Выписка (справка)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является официальным документом, ответственность за полноту и достоверность которого возлагается на оператора и операторов адресного реестра</w:t>
      </w:r>
      <w:r>
        <w:rPr>
          <w:sz w:val="28"/>
          <w:szCs w:val="28"/>
        </w:rPr>
        <w:t xml:space="preserve"> ИСОГД</w:t>
      </w:r>
      <w:r w:rsidRPr="0098299D">
        <w:rPr>
          <w:sz w:val="28"/>
          <w:szCs w:val="28"/>
        </w:rPr>
        <w:t>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Выписки (справки)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могут содержать запрашиваемую заинтересованными пользователями информацию автоматизированной базы данных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как по отдельному объекту, так и по группе объектов.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Выписки (справки)</w:t>
      </w:r>
      <w:r w:rsidRPr="00726644">
        <w:rPr>
          <w:sz w:val="28"/>
          <w:szCs w:val="28"/>
        </w:rPr>
        <w:t xml:space="preserve">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составляются на основе информации, содержащейся в делах о застроенных и подлежащих застройке земельных участках, автоматизированной базе данных</w:t>
      </w:r>
      <w:r w:rsidRPr="00726644">
        <w:rPr>
          <w:sz w:val="28"/>
          <w:szCs w:val="28"/>
        </w:rPr>
        <w:t xml:space="preserve">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>, а также на основе имеющей отношение к конкретным объектам утвержденных документах территориального планирования, правилах землепользования и застройки, документах по планировке территорий, проектной и иной регламентирующей градостроительную деятельность документации.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Выписка (справка)</w:t>
      </w:r>
      <w:r w:rsidRPr="00726644">
        <w:rPr>
          <w:sz w:val="28"/>
          <w:szCs w:val="28"/>
        </w:rPr>
        <w:t xml:space="preserve">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является официальным документом, через который собственникам, владельцам и пользователям объектов недвижимости предоставляются сведения о регламентации использования земельных участков, предназначенных под застройку, и все ограничения, связанные с использованием </w:t>
      </w:r>
      <w:r w:rsidRPr="0098299D">
        <w:rPr>
          <w:sz w:val="28"/>
          <w:szCs w:val="28"/>
        </w:rPr>
        <w:lastRenderedPageBreak/>
        <w:t>объектов недвижимости, а также иные сведения об объектах недвижимости, имеющиеся в базе данных</w:t>
      </w:r>
      <w:r w:rsidRPr="00726644">
        <w:rPr>
          <w:sz w:val="28"/>
          <w:szCs w:val="28"/>
        </w:rPr>
        <w:t xml:space="preserve">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>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Дата выдачи сведений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и содержание таких сведений фиксируются специалистом по ведению </w:t>
      </w:r>
      <w:r>
        <w:rPr>
          <w:sz w:val="28"/>
          <w:szCs w:val="28"/>
        </w:rPr>
        <w:t>ИСОГД</w:t>
      </w:r>
      <w:r w:rsidRPr="0098299D">
        <w:rPr>
          <w:sz w:val="28"/>
          <w:szCs w:val="28"/>
        </w:rPr>
        <w:t xml:space="preserve"> в журнале выдачи сведений </w:t>
      </w:r>
      <w:bookmarkStart w:id="0" w:name="OLE_LINK3"/>
      <w:bookmarkStart w:id="1" w:name="OLE_LINK4"/>
      <w:r w:rsidRPr="0098299D">
        <w:rPr>
          <w:sz w:val="28"/>
          <w:szCs w:val="28"/>
        </w:rPr>
        <w:t>и в электронном виде в соответствующем разделе системы.</w:t>
      </w:r>
    </w:p>
    <w:bookmarkEnd w:id="0"/>
    <w:bookmarkEnd w:id="1"/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Предоставление запрашиваемых сведений заинтересованному лицу производится после предъявления паспорта или заменяющего его документа. Юридические лица предъявляют документы, подтверждающие регистрацию данного юридического лица и полномочия его представителя.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Органам государственной власти Российской Федерации, органам государственной власти Кемеровской области и органам местного самоуправления предоставление запрашиваемых сведений производится на основании письменного запроса на бланке соответствующего органа, подписанного руководителем (заместителем руководителя) этого органа в 14-дневный срок.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proofErr w:type="gramStart"/>
      <w:r w:rsidRPr="0098299D">
        <w:rPr>
          <w:sz w:val="28"/>
          <w:szCs w:val="28"/>
        </w:rPr>
        <w:t>Орган местного самоуправления исходя из объёма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 общий размер платы за предоставление таких сведений в соответствии с Приказом Министерства экономического развития и торговли Российской Федерации от 26 февраля 2007 года №57 «Об утверждении Методики определения размера платы за предоставление Сведений, содержащихся в информационной системе</w:t>
      </w:r>
      <w:proofErr w:type="gramEnd"/>
      <w:r w:rsidRPr="0098299D">
        <w:rPr>
          <w:sz w:val="28"/>
          <w:szCs w:val="28"/>
        </w:rPr>
        <w:t xml:space="preserve"> обеспечения градостроительной деятельности».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</w:t>
      </w:r>
      <w:proofErr w:type="gramStart"/>
      <w:r w:rsidRPr="0098299D">
        <w:rPr>
          <w:sz w:val="28"/>
          <w:szCs w:val="28"/>
        </w:rPr>
        <w:t>федеральными</w:t>
      </w:r>
      <w:proofErr w:type="gramEnd"/>
      <w:r w:rsidRPr="0098299D">
        <w:rPr>
          <w:sz w:val="28"/>
          <w:szCs w:val="28"/>
        </w:rPr>
        <w:t xml:space="preserve"> законам, по запросам физических и юридических лиц.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Уплаченная сумма зачисляется в доход бюджета, подлежит возврату в случае отказа органа местного самоуправления в предоставлении сведений, содержащих в информационной системе.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Об отказе в предоставлении сведений, содержащихся в информационной системе, заинтересованное лицо получает письменное уведомление с указанием причин отказа. Отказ в выдаче сведений, содержащихся в информационной системе, может быть обжалован в судебном порядке.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</w:p>
    <w:p w:rsidR="00042230" w:rsidRDefault="00042230" w:rsidP="00042230">
      <w:pPr>
        <w:keepNext/>
        <w:ind w:firstLine="709"/>
        <w:jc w:val="center"/>
        <w:outlineLvl w:val="1"/>
        <w:rPr>
          <w:b/>
          <w:sz w:val="28"/>
          <w:szCs w:val="28"/>
        </w:rPr>
      </w:pPr>
    </w:p>
    <w:p w:rsidR="00042230" w:rsidRDefault="00042230" w:rsidP="00042230">
      <w:pPr>
        <w:keepNext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8299D">
        <w:rPr>
          <w:b/>
          <w:sz w:val="28"/>
          <w:szCs w:val="28"/>
        </w:rPr>
        <w:t xml:space="preserve">. Защита информационных ресурсов </w:t>
      </w:r>
      <w:r>
        <w:rPr>
          <w:b/>
          <w:sz w:val="28"/>
          <w:szCs w:val="28"/>
        </w:rPr>
        <w:t>ИС</w:t>
      </w:r>
      <w:r w:rsidRPr="0098299D">
        <w:rPr>
          <w:b/>
          <w:sz w:val="28"/>
          <w:szCs w:val="28"/>
        </w:rPr>
        <w:t>ОГД</w:t>
      </w:r>
    </w:p>
    <w:p w:rsidR="00042230" w:rsidRPr="0098299D" w:rsidRDefault="00042230" w:rsidP="00042230">
      <w:pPr>
        <w:keepNext/>
        <w:ind w:firstLine="709"/>
        <w:jc w:val="center"/>
        <w:outlineLvl w:val="1"/>
        <w:rPr>
          <w:b/>
          <w:sz w:val="28"/>
          <w:szCs w:val="28"/>
        </w:rPr>
      </w:pP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Безопасность информации, содержащейся в </w:t>
      </w:r>
      <w:r>
        <w:rPr>
          <w:sz w:val="28"/>
          <w:szCs w:val="28"/>
        </w:rPr>
        <w:t>ИС</w:t>
      </w:r>
      <w:r w:rsidRPr="0098299D">
        <w:rPr>
          <w:sz w:val="28"/>
          <w:szCs w:val="28"/>
        </w:rPr>
        <w:t xml:space="preserve">ОГД, обеспечивается посредством применения организационных и технических мер защиты, а также посредством осуществления </w:t>
      </w:r>
      <w:proofErr w:type="gramStart"/>
      <w:r w:rsidRPr="0098299D">
        <w:rPr>
          <w:sz w:val="28"/>
          <w:szCs w:val="28"/>
        </w:rPr>
        <w:t>контроля за</w:t>
      </w:r>
      <w:proofErr w:type="gramEnd"/>
      <w:r w:rsidRPr="0098299D">
        <w:rPr>
          <w:sz w:val="28"/>
          <w:szCs w:val="28"/>
        </w:rPr>
        <w:t xml:space="preserve"> использованием информации в соответствии с действующим законодательством.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Основными мерами защиты информации являются: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lastRenderedPageBreak/>
        <w:t xml:space="preserve">- сертификация средств защиты сведений </w:t>
      </w:r>
      <w:r>
        <w:rPr>
          <w:sz w:val="28"/>
          <w:szCs w:val="28"/>
        </w:rPr>
        <w:t>ИС</w:t>
      </w:r>
      <w:r w:rsidRPr="0098299D">
        <w:rPr>
          <w:sz w:val="28"/>
          <w:szCs w:val="28"/>
        </w:rPr>
        <w:t>ОГД;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применение сертификационных и лицензионных программных средств общего назначения, а также сертифицированных технических средств и сре</w:t>
      </w:r>
      <w:proofErr w:type="gramStart"/>
      <w:r w:rsidRPr="0098299D">
        <w:rPr>
          <w:sz w:val="28"/>
          <w:szCs w:val="28"/>
        </w:rPr>
        <w:t>дств св</w:t>
      </w:r>
      <w:proofErr w:type="gramEnd"/>
      <w:r w:rsidRPr="0098299D">
        <w:rPr>
          <w:sz w:val="28"/>
          <w:szCs w:val="28"/>
        </w:rPr>
        <w:t>язи;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соблюдение правил об отнесении определенных видов информации к категориям ограниченного доступа;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- исключение несанкционированного доступа к ресурсам </w:t>
      </w:r>
      <w:r>
        <w:rPr>
          <w:sz w:val="28"/>
          <w:szCs w:val="28"/>
        </w:rPr>
        <w:t>ИС</w:t>
      </w:r>
      <w:r w:rsidRPr="0098299D">
        <w:rPr>
          <w:sz w:val="28"/>
          <w:szCs w:val="28"/>
        </w:rPr>
        <w:t>ОГД;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- обеспечение подлинности и целостности информации, содержащейся в </w:t>
      </w:r>
      <w:r>
        <w:rPr>
          <w:sz w:val="28"/>
          <w:szCs w:val="28"/>
        </w:rPr>
        <w:t>ИС</w:t>
      </w:r>
      <w:r w:rsidRPr="0098299D">
        <w:rPr>
          <w:sz w:val="28"/>
          <w:szCs w:val="28"/>
        </w:rPr>
        <w:t>ОГД;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защита информации при ее передаче по сетям связи;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- регулярная проверка и тестирование программных средств ведения </w:t>
      </w:r>
      <w:r>
        <w:rPr>
          <w:sz w:val="28"/>
          <w:szCs w:val="28"/>
        </w:rPr>
        <w:t>ИС</w:t>
      </w:r>
      <w:r w:rsidRPr="0098299D">
        <w:rPr>
          <w:sz w:val="28"/>
          <w:szCs w:val="28"/>
        </w:rPr>
        <w:t>ОГД в соответствии с установленным регламентом проведения профилактических работ;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>- применение утвержденной в установленном порядке эксплуатационной документации;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- организация и проведение работ по обеспечению сохранности и работоспособности имущества, входящего в состав программно-аппаратного комплекса </w:t>
      </w:r>
      <w:r>
        <w:rPr>
          <w:sz w:val="28"/>
          <w:szCs w:val="28"/>
        </w:rPr>
        <w:t>ИС</w:t>
      </w:r>
      <w:r w:rsidRPr="0098299D">
        <w:rPr>
          <w:sz w:val="28"/>
          <w:szCs w:val="28"/>
        </w:rPr>
        <w:t>ОГД;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- подготовка работников, обеспечивающих ведение и предоставление сведений </w:t>
      </w:r>
      <w:r>
        <w:rPr>
          <w:sz w:val="28"/>
          <w:szCs w:val="28"/>
        </w:rPr>
        <w:t>ИС</w:t>
      </w:r>
      <w:r w:rsidRPr="0098299D">
        <w:rPr>
          <w:sz w:val="28"/>
          <w:szCs w:val="28"/>
        </w:rPr>
        <w:t>ОГД;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- установление ответственности за нарушение правил использования и эксплуатации </w:t>
      </w:r>
      <w:r>
        <w:rPr>
          <w:sz w:val="28"/>
          <w:szCs w:val="28"/>
        </w:rPr>
        <w:t>ИС</w:t>
      </w:r>
      <w:r w:rsidRPr="0098299D">
        <w:rPr>
          <w:sz w:val="28"/>
          <w:szCs w:val="28"/>
        </w:rPr>
        <w:t>ОГД.</w:t>
      </w:r>
    </w:p>
    <w:p w:rsidR="00042230" w:rsidRPr="0098299D" w:rsidRDefault="00042230" w:rsidP="00042230">
      <w:pPr>
        <w:ind w:right="-5" w:firstLine="708"/>
        <w:jc w:val="both"/>
        <w:rPr>
          <w:sz w:val="28"/>
          <w:szCs w:val="28"/>
        </w:rPr>
      </w:pPr>
    </w:p>
    <w:p w:rsidR="00042230" w:rsidRPr="0098299D" w:rsidRDefault="00042230" w:rsidP="00042230">
      <w:pPr>
        <w:ind w:firstLine="540"/>
        <w:jc w:val="center"/>
        <w:rPr>
          <w:sz w:val="28"/>
          <w:szCs w:val="28"/>
        </w:rPr>
      </w:pPr>
    </w:p>
    <w:p w:rsidR="00042230" w:rsidRPr="0098299D" w:rsidRDefault="00042230" w:rsidP="00042230">
      <w:pPr>
        <w:jc w:val="both"/>
        <w:rPr>
          <w:sz w:val="28"/>
          <w:szCs w:val="28"/>
        </w:rPr>
      </w:pPr>
    </w:p>
    <w:p w:rsidR="00042230" w:rsidRPr="0098299D" w:rsidRDefault="00042230" w:rsidP="00042230">
      <w:pPr>
        <w:rPr>
          <w:sz w:val="28"/>
          <w:szCs w:val="28"/>
        </w:rPr>
      </w:pPr>
      <w:r w:rsidRPr="0098299D">
        <w:rPr>
          <w:sz w:val="28"/>
          <w:szCs w:val="28"/>
        </w:rPr>
        <w:t>Заместитель главы администрации</w:t>
      </w:r>
    </w:p>
    <w:p w:rsidR="00042230" w:rsidRPr="0098299D" w:rsidRDefault="00042230" w:rsidP="00042230">
      <w:pPr>
        <w:rPr>
          <w:sz w:val="28"/>
          <w:szCs w:val="28"/>
        </w:rPr>
      </w:pPr>
      <w:proofErr w:type="spellStart"/>
      <w:r w:rsidRPr="0098299D">
        <w:rPr>
          <w:sz w:val="28"/>
          <w:szCs w:val="28"/>
        </w:rPr>
        <w:t>Гурьевского</w:t>
      </w:r>
      <w:proofErr w:type="spellEnd"/>
      <w:r w:rsidRPr="0098299D">
        <w:rPr>
          <w:sz w:val="28"/>
          <w:szCs w:val="28"/>
        </w:rPr>
        <w:t xml:space="preserve"> муниципального</w:t>
      </w:r>
    </w:p>
    <w:p w:rsidR="00042230" w:rsidRPr="0098299D" w:rsidRDefault="00042230" w:rsidP="00042230">
      <w:pPr>
        <w:jc w:val="both"/>
        <w:rPr>
          <w:sz w:val="28"/>
          <w:szCs w:val="28"/>
        </w:rPr>
      </w:pPr>
      <w:r w:rsidRPr="0098299D">
        <w:rPr>
          <w:sz w:val="28"/>
          <w:szCs w:val="28"/>
        </w:rPr>
        <w:t xml:space="preserve"> района по общим вопросам                                            А.И. Червякова</w:t>
      </w:r>
    </w:p>
    <w:p w:rsidR="00042230" w:rsidRDefault="00042230" w:rsidP="00192CAB">
      <w:bookmarkStart w:id="2" w:name="_GoBack"/>
      <w:bookmarkEnd w:id="2"/>
    </w:p>
    <w:sectPr w:rsidR="00042230" w:rsidSect="00A603EF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E5"/>
    <w:multiLevelType w:val="hybridMultilevel"/>
    <w:tmpl w:val="9BA0C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30202"/>
    <w:multiLevelType w:val="hybridMultilevel"/>
    <w:tmpl w:val="725A5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078E75F0"/>
    <w:multiLevelType w:val="multilevel"/>
    <w:tmpl w:val="BA968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9">
    <w:nsid w:val="1C0B7F98"/>
    <w:multiLevelType w:val="hybridMultilevel"/>
    <w:tmpl w:val="92F6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3301E52"/>
    <w:multiLevelType w:val="hybridMultilevel"/>
    <w:tmpl w:val="BBBE20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3379"/>
    <w:multiLevelType w:val="hybridMultilevel"/>
    <w:tmpl w:val="537AD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A1B05"/>
    <w:multiLevelType w:val="hybridMultilevel"/>
    <w:tmpl w:val="4E9AC1B0"/>
    <w:lvl w:ilvl="0" w:tplc="E20A4C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1E586E"/>
    <w:multiLevelType w:val="hybridMultilevel"/>
    <w:tmpl w:val="93D6FFB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9">
    <w:nsid w:val="3E800302"/>
    <w:multiLevelType w:val="hybridMultilevel"/>
    <w:tmpl w:val="2C4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502A2"/>
    <w:multiLevelType w:val="hybridMultilevel"/>
    <w:tmpl w:val="66AAF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A479B5"/>
    <w:multiLevelType w:val="hybridMultilevel"/>
    <w:tmpl w:val="B25E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008A7"/>
    <w:multiLevelType w:val="hybridMultilevel"/>
    <w:tmpl w:val="DFF6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9F7945"/>
    <w:multiLevelType w:val="hybridMultilevel"/>
    <w:tmpl w:val="B6627944"/>
    <w:lvl w:ilvl="0" w:tplc="0DD894B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265182A"/>
    <w:multiLevelType w:val="multilevel"/>
    <w:tmpl w:val="3EBC1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2C02EF8"/>
    <w:multiLevelType w:val="multilevel"/>
    <w:tmpl w:val="D722B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6830BCD"/>
    <w:multiLevelType w:val="multilevel"/>
    <w:tmpl w:val="FCD2B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C9E4545"/>
    <w:multiLevelType w:val="hybridMultilevel"/>
    <w:tmpl w:val="B360D5F6"/>
    <w:lvl w:ilvl="0" w:tplc="69A435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>
    <w:nsid w:val="78A40C35"/>
    <w:multiLevelType w:val="multilevel"/>
    <w:tmpl w:val="216E0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3649F5"/>
    <w:multiLevelType w:val="multilevel"/>
    <w:tmpl w:val="DF30F4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96" w:hanging="154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538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8" w:hanging="15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8"/>
  </w:num>
  <w:num w:numId="4">
    <w:abstractNumId w:val="16"/>
  </w:num>
  <w:num w:numId="5">
    <w:abstractNumId w:val="2"/>
  </w:num>
  <w:num w:numId="6">
    <w:abstractNumId w:val="35"/>
  </w:num>
  <w:num w:numId="7">
    <w:abstractNumId w:val="7"/>
  </w:num>
  <w:num w:numId="8">
    <w:abstractNumId w:val="27"/>
  </w:num>
  <w:num w:numId="9">
    <w:abstractNumId w:val="10"/>
  </w:num>
  <w:num w:numId="10">
    <w:abstractNumId w:val="23"/>
  </w:num>
  <w:num w:numId="11">
    <w:abstractNumId w:val="22"/>
  </w:num>
  <w:num w:numId="12">
    <w:abstractNumId w:val="33"/>
  </w:num>
  <w:num w:numId="13">
    <w:abstractNumId w:val="5"/>
  </w:num>
  <w:num w:numId="14">
    <w:abstractNumId w:val="3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</w:num>
  <w:num w:numId="25">
    <w:abstractNumId w:val="34"/>
  </w:num>
  <w:num w:numId="26">
    <w:abstractNumId w:val="4"/>
  </w:num>
  <w:num w:numId="27">
    <w:abstractNumId w:val="18"/>
  </w:num>
  <w:num w:numId="28">
    <w:abstractNumId w:val="0"/>
  </w:num>
  <w:num w:numId="29">
    <w:abstractNumId w:val="29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"/>
  </w:num>
  <w:num w:numId="33">
    <w:abstractNumId w:val="24"/>
  </w:num>
  <w:num w:numId="34">
    <w:abstractNumId w:val="14"/>
  </w:num>
  <w:num w:numId="35">
    <w:abstractNumId w:val="39"/>
  </w:num>
  <w:num w:numId="36">
    <w:abstractNumId w:val="32"/>
  </w:num>
  <w:num w:numId="37">
    <w:abstractNumId w:val="3"/>
  </w:num>
  <w:num w:numId="38">
    <w:abstractNumId w:val="36"/>
  </w:num>
  <w:num w:numId="39">
    <w:abstractNumId w:val="28"/>
  </w:num>
  <w:num w:numId="40">
    <w:abstractNumId w:val="30"/>
  </w:num>
  <w:num w:numId="41">
    <w:abstractNumId w:val="13"/>
  </w:num>
  <w:num w:numId="42">
    <w:abstractNumId w:val="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230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503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477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1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162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BC0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1F18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6A3B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82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18F2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5DDC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A6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38B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3F7C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503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05C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50B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2CAB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4A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388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221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3CF1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1B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381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1DC2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181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080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4C2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2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07C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15C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19"/>
    <w:rsid w:val="003A3DA1"/>
    <w:rsid w:val="003A3EAA"/>
    <w:rsid w:val="003A4001"/>
    <w:rsid w:val="003A45D8"/>
    <w:rsid w:val="003A4680"/>
    <w:rsid w:val="003A4690"/>
    <w:rsid w:val="003A47CC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967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8BC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514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8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C7E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71A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9CC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60B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C8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0A1"/>
    <w:rsid w:val="005721DE"/>
    <w:rsid w:val="0057256C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A2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6C1B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1C5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ABA"/>
    <w:rsid w:val="005E5C7F"/>
    <w:rsid w:val="005E5D5E"/>
    <w:rsid w:val="005E5E93"/>
    <w:rsid w:val="005E60E4"/>
    <w:rsid w:val="005E63F9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06D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1B0"/>
    <w:rsid w:val="00603592"/>
    <w:rsid w:val="0060368E"/>
    <w:rsid w:val="00603738"/>
    <w:rsid w:val="006039FD"/>
    <w:rsid w:val="00603D72"/>
    <w:rsid w:val="00604508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8E2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27C73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B75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3EA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BF0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0E50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7FC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0AA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4C0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26F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A1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48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4C5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3A2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2B9"/>
    <w:rsid w:val="00767446"/>
    <w:rsid w:val="00767556"/>
    <w:rsid w:val="007676A6"/>
    <w:rsid w:val="0076787A"/>
    <w:rsid w:val="0076792F"/>
    <w:rsid w:val="00767AED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68"/>
    <w:rsid w:val="007B62F4"/>
    <w:rsid w:val="007B6330"/>
    <w:rsid w:val="007B64FF"/>
    <w:rsid w:val="007B65FA"/>
    <w:rsid w:val="007B67D2"/>
    <w:rsid w:val="007B6E0D"/>
    <w:rsid w:val="007B6F1F"/>
    <w:rsid w:val="007B7448"/>
    <w:rsid w:val="007B74D3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B0C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CE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316"/>
    <w:rsid w:val="007E6431"/>
    <w:rsid w:val="007E656E"/>
    <w:rsid w:val="007E6896"/>
    <w:rsid w:val="007E68FF"/>
    <w:rsid w:val="007E6A58"/>
    <w:rsid w:val="007E6C41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9D0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8C9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4CA5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881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257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77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8B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29DE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C7F4C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5C"/>
    <w:rsid w:val="008D26EE"/>
    <w:rsid w:val="008D2AE5"/>
    <w:rsid w:val="008D2C49"/>
    <w:rsid w:val="008D334F"/>
    <w:rsid w:val="008D385B"/>
    <w:rsid w:val="008D3925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8F4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97D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14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990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C3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709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C74"/>
    <w:rsid w:val="009A5DFD"/>
    <w:rsid w:val="009A6019"/>
    <w:rsid w:val="009A6270"/>
    <w:rsid w:val="009A6419"/>
    <w:rsid w:val="009A6478"/>
    <w:rsid w:val="009A64AB"/>
    <w:rsid w:val="009A6568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5F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A22"/>
    <w:rsid w:val="009E6BD9"/>
    <w:rsid w:val="009E6ECD"/>
    <w:rsid w:val="009E6EF7"/>
    <w:rsid w:val="009E6FF4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7FB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68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3EF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5FF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8B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089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CCF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27A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6C"/>
    <w:rsid w:val="00AD4681"/>
    <w:rsid w:val="00AD4838"/>
    <w:rsid w:val="00AD4BC4"/>
    <w:rsid w:val="00AD4CE0"/>
    <w:rsid w:val="00AD50AC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9FA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3CE6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288D"/>
    <w:rsid w:val="00BF36B0"/>
    <w:rsid w:val="00BF3795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B0F"/>
    <w:rsid w:val="00C01DB1"/>
    <w:rsid w:val="00C01E01"/>
    <w:rsid w:val="00C023D5"/>
    <w:rsid w:val="00C02523"/>
    <w:rsid w:val="00C02D4D"/>
    <w:rsid w:val="00C02DA3"/>
    <w:rsid w:val="00C02DF0"/>
    <w:rsid w:val="00C03436"/>
    <w:rsid w:val="00C034AF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728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24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3EA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61"/>
    <w:rsid w:val="00C71E70"/>
    <w:rsid w:val="00C71F4B"/>
    <w:rsid w:val="00C72080"/>
    <w:rsid w:val="00C720D3"/>
    <w:rsid w:val="00C72357"/>
    <w:rsid w:val="00C72B7F"/>
    <w:rsid w:val="00C7354F"/>
    <w:rsid w:val="00C73757"/>
    <w:rsid w:val="00C73B2E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B0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5EB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80E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C50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6F24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4F"/>
    <w:rsid w:val="00D31959"/>
    <w:rsid w:val="00D319B6"/>
    <w:rsid w:val="00D31F03"/>
    <w:rsid w:val="00D3201B"/>
    <w:rsid w:val="00D321D6"/>
    <w:rsid w:val="00D32410"/>
    <w:rsid w:val="00D326DC"/>
    <w:rsid w:val="00D328F2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489D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03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1C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2D6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03F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914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6FD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0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03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79C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28E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6B9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CF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37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BF1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AA3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B3B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46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8E7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5BF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575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8B6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37C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0E3"/>
    <w:rsid w:val="00F4523D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D23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A36"/>
    <w:rsid w:val="00F75BAE"/>
    <w:rsid w:val="00F75C52"/>
    <w:rsid w:val="00F75DA5"/>
    <w:rsid w:val="00F765CD"/>
    <w:rsid w:val="00F76DE5"/>
    <w:rsid w:val="00F76E87"/>
    <w:rsid w:val="00F773A7"/>
    <w:rsid w:val="00F77525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C04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6DBF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951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B7F49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1E9C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314"/>
    <w:rsid w:val="00FE640F"/>
    <w:rsid w:val="00FE6659"/>
    <w:rsid w:val="00FE6736"/>
    <w:rsid w:val="00FE679D"/>
    <w:rsid w:val="00FE68F5"/>
    <w:rsid w:val="00FE6E95"/>
    <w:rsid w:val="00FE71EA"/>
    <w:rsid w:val="00FE74CE"/>
    <w:rsid w:val="00FE7517"/>
    <w:rsid w:val="00FE782E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4D160B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link w:val="22"/>
    <w:semiHidden/>
    <w:unhideWhenUsed/>
    <w:rsid w:val="00DA69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A6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4D160B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link w:val="22"/>
    <w:semiHidden/>
    <w:unhideWhenUsed/>
    <w:rsid w:val="00DA69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A6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81888469769207CFE4D56E96E4776641C1FB2F008213FC3C136785Be1u3C" TargetMode="External"/><Relationship Id="rId13" Type="http://schemas.openxmlformats.org/officeDocument/2006/relationships/hyperlink" Target="consultantplus://offline/ref=B639F30902981D29EA3A79456C94077B04DCC36FD22A12B3BF88086C06A94EABAF21943BEAADA3J6g4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F986F7A2270938E5F7034E8B9C0BE59B2D937E0030887F054F841A0888A5CFB7EAC777AFB0C05BsDzCC" TargetMode="External"/><Relationship Id="rId12" Type="http://schemas.openxmlformats.org/officeDocument/2006/relationships/hyperlink" Target="consultantplus://offline/ref=B639F30902981D29EA3A79456C94077B01DFCB67DE214FB9B7D1046E01JAg6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ABFF3C13235CFC90EAE1B6245E20D83E787C45E0CA9ABA3E9FEBC86598A8C43D36006B527E80G8LB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B036A3472C3F0582883232008AA50FE946406E0CADB8760A2E01E6Dj0h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36DF0B5044ADE58E375A04D2FD15E30A39E7DB87D4D30129410F59C8E6r8G" TargetMode="External"/><Relationship Id="rId10" Type="http://schemas.openxmlformats.org/officeDocument/2006/relationships/hyperlink" Target="consultantplus://offline/ref=DB036A3472C3F0582883232008AA50FE91660FEBC0D3DA6AAAB9126F0AAF91C5A80DD31E7DEEF21AjFh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036A3472C3F0582883232008AA50FE91670EE8C6D0DA6AAAB9126F0AjAhFE" TargetMode="External"/><Relationship Id="rId14" Type="http://schemas.openxmlformats.org/officeDocument/2006/relationships/hyperlink" Target="consultantplus://offline/ref=6A36DF0B5044ADE58E375A04D2FD15E30F3AE8D887DB8E0B2118035BEC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2</cp:revision>
  <cp:lastPrinted>2018-02-06T07:43:00Z</cp:lastPrinted>
  <dcterms:created xsi:type="dcterms:W3CDTF">2018-02-09T08:41:00Z</dcterms:created>
  <dcterms:modified xsi:type="dcterms:W3CDTF">2018-02-09T08:41:00Z</dcterms:modified>
</cp:coreProperties>
</file>