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14" w:rsidRPr="00E20C58" w:rsidRDefault="003E5C4D" w:rsidP="008C0414">
      <w:pPr>
        <w:jc w:val="center"/>
        <w:rPr>
          <w:bCs/>
          <w:sz w:val="28"/>
          <w:szCs w:val="28"/>
        </w:rPr>
      </w:pPr>
      <w:bookmarkStart w:id="0" w:name="_GoBack"/>
      <w:bookmarkEnd w:id="0"/>
      <w:r>
        <w:rPr>
          <w:b/>
          <w:noProof/>
          <w:sz w:val="28"/>
          <w:szCs w:val="28"/>
        </w:rPr>
        <w:drawing>
          <wp:inline distT="0" distB="0" distL="0" distR="0">
            <wp:extent cx="49974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574040"/>
                    </a:xfrm>
                    <a:prstGeom prst="rect">
                      <a:avLst/>
                    </a:prstGeom>
                    <a:noFill/>
                    <a:ln>
                      <a:noFill/>
                    </a:ln>
                  </pic:spPr>
                </pic:pic>
              </a:graphicData>
            </a:graphic>
          </wp:inline>
        </w:drawing>
      </w:r>
    </w:p>
    <w:p w:rsidR="008C0414" w:rsidRPr="00E20C58" w:rsidRDefault="008C0414" w:rsidP="008C0414">
      <w:pPr>
        <w:jc w:val="center"/>
        <w:rPr>
          <w:b/>
          <w:bCs/>
          <w:sz w:val="28"/>
          <w:szCs w:val="28"/>
        </w:rPr>
      </w:pPr>
      <w:r w:rsidRPr="00E20C58">
        <w:rPr>
          <w:b/>
          <w:bCs/>
          <w:sz w:val="28"/>
          <w:szCs w:val="28"/>
        </w:rPr>
        <w:t>Кемеровская область – Кузбасс</w:t>
      </w:r>
    </w:p>
    <w:p w:rsidR="008C0414" w:rsidRPr="00E20C58" w:rsidRDefault="008C0414" w:rsidP="008C0414">
      <w:pPr>
        <w:jc w:val="center"/>
        <w:rPr>
          <w:b/>
          <w:bCs/>
          <w:sz w:val="28"/>
          <w:szCs w:val="28"/>
        </w:rPr>
      </w:pPr>
      <w:r w:rsidRPr="00E20C58">
        <w:rPr>
          <w:b/>
          <w:bCs/>
          <w:sz w:val="28"/>
          <w:szCs w:val="28"/>
        </w:rPr>
        <w:t>Гурьевский муниципальный округ</w:t>
      </w:r>
    </w:p>
    <w:p w:rsidR="008C0414" w:rsidRPr="00E20C58" w:rsidRDefault="008C0414" w:rsidP="008C0414">
      <w:pPr>
        <w:jc w:val="center"/>
        <w:rPr>
          <w:b/>
          <w:bCs/>
          <w:sz w:val="28"/>
          <w:szCs w:val="28"/>
        </w:rPr>
      </w:pPr>
      <w:r w:rsidRPr="00E20C58">
        <w:rPr>
          <w:b/>
          <w:bCs/>
          <w:sz w:val="28"/>
          <w:szCs w:val="28"/>
        </w:rPr>
        <w:t>АДМИНИСТРАЦИЯ ГУРЬЕВСКОГО</w:t>
      </w:r>
    </w:p>
    <w:p w:rsidR="008C0414" w:rsidRPr="00E20C58" w:rsidRDefault="008C0414" w:rsidP="008C0414">
      <w:pPr>
        <w:jc w:val="center"/>
        <w:rPr>
          <w:sz w:val="28"/>
          <w:szCs w:val="28"/>
        </w:rPr>
      </w:pPr>
      <w:r w:rsidRPr="00E20C58">
        <w:rPr>
          <w:b/>
          <w:bCs/>
          <w:sz w:val="28"/>
          <w:szCs w:val="28"/>
        </w:rPr>
        <w:t>МУНИЦИПАЛЬНОГО ОКРУГА</w:t>
      </w:r>
    </w:p>
    <w:p w:rsidR="008C0414" w:rsidRPr="00E20C58" w:rsidRDefault="008C0414" w:rsidP="008C0414">
      <w:pPr>
        <w:pStyle w:val="1"/>
        <w:rPr>
          <w:szCs w:val="28"/>
        </w:rPr>
      </w:pPr>
    </w:p>
    <w:p w:rsidR="008C0414" w:rsidRPr="00E20C58" w:rsidRDefault="008C0414" w:rsidP="008C0414">
      <w:pPr>
        <w:pStyle w:val="1"/>
        <w:rPr>
          <w:b/>
          <w:szCs w:val="28"/>
        </w:rPr>
      </w:pPr>
      <w:r w:rsidRPr="00E20C58">
        <w:rPr>
          <w:b/>
          <w:szCs w:val="28"/>
        </w:rPr>
        <w:t>ПОСТАНОВЛЕНИЕ</w:t>
      </w:r>
    </w:p>
    <w:p w:rsidR="008C0414" w:rsidRPr="00E20C58" w:rsidRDefault="008C0414" w:rsidP="008C0414">
      <w:pPr>
        <w:rPr>
          <w:sz w:val="28"/>
          <w:szCs w:val="28"/>
        </w:rPr>
      </w:pPr>
    </w:p>
    <w:p w:rsidR="008C0414" w:rsidRPr="00E20C58" w:rsidRDefault="008C0414" w:rsidP="008C0414">
      <w:pPr>
        <w:rPr>
          <w:b/>
          <w:sz w:val="28"/>
          <w:szCs w:val="28"/>
        </w:rPr>
      </w:pPr>
      <w:r w:rsidRPr="00E20C58">
        <w:rPr>
          <w:b/>
          <w:sz w:val="28"/>
          <w:szCs w:val="28"/>
        </w:rPr>
        <w:t>от 08.02.2021                                    № 112</w:t>
      </w:r>
    </w:p>
    <w:p w:rsidR="008C0414" w:rsidRPr="00E20C58" w:rsidRDefault="008C0414" w:rsidP="008C0414">
      <w:pPr>
        <w:pStyle w:val="ConsPlusTitle"/>
        <w:widowControl/>
        <w:rPr>
          <w:sz w:val="28"/>
          <w:szCs w:val="28"/>
        </w:rPr>
      </w:pPr>
    </w:p>
    <w:p w:rsidR="008C0414" w:rsidRPr="00E20C58" w:rsidRDefault="008C0414" w:rsidP="008C0414">
      <w:pPr>
        <w:pStyle w:val="ConsPlusTitle"/>
        <w:widowControl/>
        <w:rPr>
          <w:sz w:val="28"/>
          <w:szCs w:val="28"/>
        </w:rPr>
      </w:pPr>
      <w:r w:rsidRPr="00E20C58">
        <w:rPr>
          <w:sz w:val="28"/>
          <w:szCs w:val="28"/>
        </w:rPr>
        <w:t>О внесении изменений в административный регламент по предоставлению муниципальной услуги «Социальное такси» утвержденный постановлением администрации Гурьевского муниципального района от 05.09.2019 № 804</w:t>
      </w:r>
    </w:p>
    <w:p w:rsidR="008C0414" w:rsidRPr="00E20C58" w:rsidRDefault="008C0414" w:rsidP="008C0414">
      <w:pPr>
        <w:ind w:firstLine="709"/>
        <w:jc w:val="both"/>
        <w:rPr>
          <w:sz w:val="28"/>
          <w:szCs w:val="28"/>
        </w:rPr>
      </w:pPr>
    </w:p>
    <w:p w:rsidR="008C0414" w:rsidRPr="00E20C58" w:rsidRDefault="008C0414" w:rsidP="008C0414">
      <w:pPr>
        <w:autoSpaceDE w:val="0"/>
        <w:autoSpaceDN w:val="0"/>
        <w:adjustRightInd w:val="0"/>
        <w:ind w:firstLine="709"/>
        <w:jc w:val="both"/>
        <w:outlineLvl w:val="0"/>
      </w:pPr>
      <w:r w:rsidRPr="00E20C58">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в целях реализации муниципальной программы Гурьевского муниципального округа «Социальная защита населения Гурьевского муниципального округа» на 2020-2022 годы утвержденной постановлением администрации Гурьевского муниципального района от 25.11.2019 № 1091, в целях приведения в соответствие с действующим законодательством РФ:</w:t>
      </w:r>
    </w:p>
    <w:p w:rsidR="008C0414" w:rsidRPr="00E20C58" w:rsidRDefault="008C0414" w:rsidP="008C0414">
      <w:pPr>
        <w:ind w:firstLine="709"/>
        <w:jc w:val="both"/>
      </w:pPr>
      <w:r w:rsidRPr="00E20C58">
        <w:t xml:space="preserve">1. Административный регламент по предоставлению муниципальной услуги «Социальное такси», утвержденный постановлением администрации Гурьевского муниципального района от 05.09.2019 № 804, изложить в новой редакции, согласно приложению к настоящему постановлению. </w:t>
      </w:r>
    </w:p>
    <w:p w:rsidR="008C0414" w:rsidRPr="00E20C58" w:rsidRDefault="008C0414" w:rsidP="008C0414">
      <w:pPr>
        <w:ind w:firstLine="709"/>
        <w:jc w:val="both"/>
      </w:pPr>
      <w:r w:rsidRPr="00E20C58">
        <w:t>2. Настоящее постановление вступает в силу после обнародования.</w:t>
      </w:r>
    </w:p>
    <w:p w:rsidR="008C0414" w:rsidRPr="00E20C58" w:rsidRDefault="008C0414" w:rsidP="008C0414">
      <w:pPr>
        <w:ind w:firstLine="709"/>
        <w:jc w:val="both"/>
      </w:pPr>
      <w:r w:rsidRPr="00E20C58">
        <w:t xml:space="preserve">3. Настоящее постановление подлежит обнародованию путем размещения на информационном стенде в здании администрации Гурьевского муниципального округа, официальном сайте администрации Гурьевского муниципального округа </w:t>
      </w:r>
      <w:hyperlink r:id="rId7" w:history="1">
        <w:r w:rsidRPr="00E20C58">
          <w:rPr>
            <w:rStyle w:val="a8"/>
            <w:color w:val="auto"/>
            <w:lang w:val="en-US"/>
          </w:rPr>
          <w:t>www</w:t>
        </w:r>
        <w:r w:rsidRPr="00E20C58">
          <w:rPr>
            <w:rStyle w:val="a8"/>
            <w:color w:val="auto"/>
          </w:rPr>
          <w:t>.</w:t>
        </w:r>
        <w:r w:rsidRPr="00E20C58">
          <w:rPr>
            <w:rStyle w:val="a8"/>
            <w:color w:val="auto"/>
            <w:lang w:val="en-US"/>
          </w:rPr>
          <w:t>admgur</w:t>
        </w:r>
        <w:r w:rsidRPr="00E20C58">
          <w:rPr>
            <w:rStyle w:val="a8"/>
            <w:color w:val="auto"/>
          </w:rPr>
          <w:t>.</w:t>
        </w:r>
        <w:r w:rsidRPr="00E20C58">
          <w:rPr>
            <w:rStyle w:val="a8"/>
            <w:color w:val="auto"/>
            <w:lang w:val="en-US"/>
          </w:rPr>
          <w:t>ru</w:t>
        </w:r>
      </w:hyperlink>
      <w:r w:rsidRPr="00E20C58">
        <w:t xml:space="preserve"> в информационно – телекоммуникационной сети «Интернет».</w:t>
      </w:r>
    </w:p>
    <w:p w:rsidR="008C0414" w:rsidRPr="00E20C58" w:rsidRDefault="008C0414" w:rsidP="008C0414">
      <w:pPr>
        <w:autoSpaceDE w:val="0"/>
        <w:autoSpaceDN w:val="0"/>
        <w:adjustRightInd w:val="0"/>
        <w:ind w:firstLine="709"/>
        <w:jc w:val="both"/>
      </w:pPr>
      <w:r w:rsidRPr="00E20C58">
        <w:t xml:space="preserve"> 4. Контроль за исполнением настоящего постановления возложить на заместителя главы Гурьевского муниципального округа по социальным вопросам Темникову О.В. </w:t>
      </w:r>
    </w:p>
    <w:p w:rsidR="008C0414" w:rsidRPr="00E20C58" w:rsidRDefault="008C0414" w:rsidP="008C0414">
      <w:pPr>
        <w:jc w:val="both"/>
      </w:pPr>
    </w:p>
    <w:p w:rsidR="008C0414" w:rsidRPr="00E20C58" w:rsidRDefault="008C0414" w:rsidP="008C0414">
      <w:pPr>
        <w:ind w:firstLine="709"/>
        <w:jc w:val="both"/>
      </w:pPr>
    </w:p>
    <w:p w:rsidR="008C0414" w:rsidRPr="00E20C58" w:rsidRDefault="008C0414" w:rsidP="008C0414">
      <w:r w:rsidRPr="00E20C58">
        <w:t xml:space="preserve">Глава Гурьевского </w:t>
      </w:r>
    </w:p>
    <w:p w:rsidR="008C0414" w:rsidRPr="00E20C58" w:rsidRDefault="008C0414" w:rsidP="008C0414">
      <w:r w:rsidRPr="00E20C58">
        <w:t>муниципального округа                                                                                        С.А. Черданцев</w:t>
      </w:r>
    </w:p>
    <w:p w:rsidR="008C0414" w:rsidRPr="00E20C58" w:rsidRDefault="008C0414" w:rsidP="008C0414">
      <w:pPr>
        <w:ind w:firstLine="709"/>
        <w:jc w:val="both"/>
      </w:pPr>
    </w:p>
    <w:p w:rsidR="008C0414" w:rsidRPr="00E20C58" w:rsidRDefault="008C0414" w:rsidP="008C0414">
      <w:pPr>
        <w:ind w:firstLine="709"/>
        <w:jc w:val="both"/>
        <w:rPr>
          <w:sz w:val="28"/>
          <w:szCs w:val="28"/>
        </w:rPr>
      </w:pPr>
    </w:p>
    <w:p w:rsidR="008C0414" w:rsidRPr="00E20C58" w:rsidRDefault="008C0414" w:rsidP="008C0414">
      <w:pPr>
        <w:pStyle w:val="ConsPlusTitle"/>
        <w:widowControl/>
        <w:ind w:firstLine="709"/>
        <w:jc w:val="right"/>
        <w:rPr>
          <w:b w:val="0"/>
        </w:rPr>
      </w:pPr>
    </w:p>
    <w:p w:rsidR="008C0414" w:rsidRPr="00E20C58" w:rsidRDefault="008C0414" w:rsidP="008C0414">
      <w:pPr>
        <w:pStyle w:val="ConsPlusTitle"/>
        <w:widowControl/>
        <w:ind w:firstLine="709"/>
        <w:jc w:val="right"/>
        <w:rPr>
          <w:b w:val="0"/>
        </w:rPr>
      </w:pPr>
    </w:p>
    <w:p w:rsidR="008C0414" w:rsidRPr="00E20C58" w:rsidRDefault="008C0414" w:rsidP="008C0414">
      <w:pPr>
        <w:pStyle w:val="ConsPlusTitle"/>
        <w:widowControl/>
        <w:ind w:firstLine="709"/>
        <w:jc w:val="right"/>
        <w:rPr>
          <w:b w:val="0"/>
        </w:rPr>
      </w:pPr>
    </w:p>
    <w:p w:rsidR="008C0414" w:rsidRPr="00E20C58" w:rsidRDefault="008C0414" w:rsidP="008C0414">
      <w:pPr>
        <w:pStyle w:val="ConsPlusTitle"/>
        <w:widowControl/>
        <w:ind w:firstLine="709"/>
        <w:jc w:val="right"/>
        <w:rPr>
          <w:b w:val="0"/>
        </w:rPr>
      </w:pPr>
    </w:p>
    <w:p w:rsidR="008C0414" w:rsidRPr="00E20C58" w:rsidRDefault="008C0414" w:rsidP="008C0414">
      <w:pPr>
        <w:pStyle w:val="ConsPlusTitle"/>
        <w:widowControl/>
        <w:ind w:firstLine="709"/>
        <w:jc w:val="right"/>
        <w:rPr>
          <w:b w:val="0"/>
        </w:rPr>
      </w:pPr>
    </w:p>
    <w:p w:rsidR="008C0414" w:rsidRPr="00E20C58" w:rsidRDefault="008C0414" w:rsidP="008C0414">
      <w:pPr>
        <w:pStyle w:val="ConsPlusTitle"/>
        <w:widowControl/>
        <w:ind w:firstLine="709"/>
        <w:jc w:val="right"/>
        <w:rPr>
          <w:b w:val="0"/>
        </w:rPr>
      </w:pPr>
    </w:p>
    <w:p w:rsidR="008C0414" w:rsidRPr="00E20C58" w:rsidRDefault="008C0414" w:rsidP="008C0414">
      <w:pPr>
        <w:pStyle w:val="ConsPlusTitle"/>
        <w:widowControl/>
        <w:ind w:firstLine="709"/>
        <w:jc w:val="right"/>
        <w:rPr>
          <w:b w:val="0"/>
        </w:rPr>
      </w:pPr>
    </w:p>
    <w:p w:rsidR="008C0414" w:rsidRPr="00E20C58" w:rsidRDefault="008C0414" w:rsidP="008C0414">
      <w:pPr>
        <w:pStyle w:val="ConsPlusTitle"/>
        <w:widowControl/>
        <w:ind w:firstLine="709"/>
        <w:jc w:val="right"/>
        <w:rPr>
          <w:b w:val="0"/>
        </w:rPr>
      </w:pPr>
    </w:p>
    <w:p w:rsidR="009D6010" w:rsidRPr="00E20C58" w:rsidRDefault="00AB411C" w:rsidP="008C0414">
      <w:pPr>
        <w:pStyle w:val="ConsPlusTitle"/>
        <w:widowControl/>
        <w:ind w:firstLine="709"/>
        <w:jc w:val="right"/>
        <w:rPr>
          <w:b w:val="0"/>
          <w:sz w:val="20"/>
        </w:rPr>
      </w:pPr>
      <w:r w:rsidRPr="00E20C58">
        <w:rPr>
          <w:b w:val="0"/>
          <w:sz w:val="20"/>
        </w:rPr>
        <w:lastRenderedPageBreak/>
        <w:t xml:space="preserve">Приложение </w:t>
      </w:r>
    </w:p>
    <w:p w:rsidR="008C0414" w:rsidRPr="00E20C58" w:rsidRDefault="00AB411C" w:rsidP="008C0414">
      <w:pPr>
        <w:pStyle w:val="ConsPlusTitle"/>
        <w:widowControl/>
        <w:ind w:firstLine="709"/>
        <w:jc w:val="right"/>
        <w:rPr>
          <w:b w:val="0"/>
          <w:sz w:val="20"/>
        </w:rPr>
      </w:pPr>
      <w:r w:rsidRPr="00E20C58">
        <w:rPr>
          <w:b w:val="0"/>
          <w:sz w:val="20"/>
        </w:rPr>
        <w:t>к постановлению</w:t>
      </w:r>
      <w:r w:rsidR="008C0414" w:rsidRPr="00E20C58">
        <w:rPr>
          <w:b w:val="0"/>
          <w:sz w:val="20"/>
        </w:rPr>
        <w:t xml:space="preserve"> </w:t>
      </w:r>
      <w:r w:rsidRPr="00E20C58">
        <w:rPr>
          <w:b w:val="0"/>
          <w:sz w:val="20"/>
        </w:rPr>
        <w:t>администрации</w:t>
      </w:r>
    </w:p>
    <w:p w:rsidR="009D6010" w:rsidRPr="00E20C58" w:rsidRDefault="00AB411C" w:rsidP="008C0414">
      <w:pPr>
        <w:pStyle w:val="ConsPlusTitle"/>
        <w:widowControl/>
        <w:ind w:firstLine="709"/>
        <w:jc w:val="right"/>
        <w:rPr>
          <w:b w:val="0"/>
          <w:sz w:val="20"/>
        </w:rPr>
      </w:pPr>
      <w:r w:rsidRPr="00E20C58">
        <w:rPr>
          <w:b w:val="0"/>
          <w:sz w:val="20"/>
        </w:rPr>
        <w:t xml:space="preserve"> Гурьевского</w:t>
      </w:r>
      <w:r w:rsidR="008C0414" w:rsidRPr="00E20C58">
        <w:rPr>
          <w:b w:val="0"/>
          <w:sz w:val="20"/>
        </w:rPr>
        <w:t xml:space="preserve"> </w:t>
      </w:r>
      <w:r w:rsidRPr="00E20C58">
        <w:rPr>
          <w:b w:val="0"/>
          <w:sz w:val="20"/>
        </w:rPr>
        <w:t>муниципального</w:t>
      </w:r>
      <w:r w:rsidR="00D84B55" w:rsidRPr="00E20C58">
        <w:rPr>
          <w:b w:val="0"/>
          <w:sz w:val="20"/>
        </w:rPr>
        <w:t xml:space="preserve"> округа</w:t>
      </w:r>
    </w:p>
    <w:p w:rsidR="009D6010" w:rsidRPr="00E20C58" w:rsidRDefault="008C0414" w:rsidP="008C0414">
      <w:pPr>
        <w:pStyle w:val="ConsPlusTitle"/>
        <w:widowControl/>
        <w:ind w:firstLine="709"/>
        <w:jc w:val="right"/>
        <w:rPr>
          <w:b w:val="0"/>
          <w:sz w:val="20"/>
        </w:rPr>
      </w:pPr>
      <w:r w:rsidRPr="00E20C58">
        <w:rPr>
          <w:b w:val="0"/>
          <w:sz w:val="20"/>
        </w:rPr>
        <w:t>о</w:t>
      </w:r>
      <w:r w:rsidR="0050271A" w:rsidRPr="00E20C58">
        <w:rPr>
          <w:b w:val="0"/>
          <w:sz w:val="20"/>
        </w:rPr>
        <w:t>т</w:t>
      </w:r>
      <w:r w:rsidRPr="00E20C58">
        <w:rPr>
          <w:b w:val="0"/>
          <w:sz w:val="20"/>
        </w:rPr>
        <w:t xml:space="preserve"> 08.02.2021</w:t>
      </w:r>
      <w:r w:rsidR="009D6010" w:rsidRPr="00E20C58">
        <w:rPr>
          <w:b w:val="0"/>
          <w:sz w:val="20"/>
        </w:rPr>
        <w:t>№</w:t>
      </w:r>
      <w:r w:rsidRPr="00E20C58">
        <w:rPr>
          <w:b w:val="0"/>
          <w:sz w:val="20"/>
        </w:rPr>
        <w:t xml:space="preserve"> 112</w:t>
      </w:r>
    </w:p>
    <w:p w:rsidR="009D6010" w:rsidRPr="00E20C58" w:rsidRDefault="009D6010" w:rsidP="008C0414">
      <w:pPr>
        <w:pStyle w:val="ConsPlusTitle"/>
        <w:widowControl/>
        <w:ind w:firstLine="709"/>
        <w:jc w:val="center"/>
        <w:rPr>
          <w:b w:val="0"/>
        </w:rPr>
      </w:pPr>
    </w:p>
    <w:p w:rsidR="009D6010" w:rsidRPr="00E20C58" w:rsidRDefault="009D6010" w:rsidP="008C0414">
      <w:pPr>
        <w:pStyle w:val="ConsPlusTitle"/>
        <w:widowControl/>
        <w:ind w:firstLine="709"/>
        <w:jc w:val="center"/>
      </w:pPr>
      <w:r w:rsidRPr="00E20C58">
        <w:t>АДМИНИСТРАТИВНЫЙ РЕГЛАМЕНТ</w:t>
      </w:r>
    </w:p>
    <w:p w:rsidR="009D6010" w:rsidRPr="00E20C58" w:rsidRDefault="009D6010" w:rsidP="008C0414">
      <w:pPr>
        <w:pStyle w:val="ConsPlusTitle"/>
        <w:widowControl/>
        <w:ind w:firstLine="709"/>
        <w:jc w:val="center"/>
      </w:pPr>
      <w:r w:rsidRPr="00E20C58">
        <w:t>ПО ПРЕДОСТАВЛЕНИЮ МУНИЦИПАЛЬНОЙ</w:t>
      </w:r>
      <w:r w:rsidR="008C0414" w:rsidRPr="00E20C58">
        <w:t xml:space="preserve"> </w:t>
      </w:r>
      <w:r w:rsidRPr="00E20C58">
        <w:t xml:space="preserve">УСЛУГИ </w:t>
      </w:r>
    </w:p>
    <w:p w:rsidR="009D6010" w:rsidRPr="00E20C58" w:rsidRDefault="00E3371D" w:rsidP="008C0414">
      <w:pPr>
        <w:pStyle w:val="ConsPlusTitle"/>
        <w:widowControl/>
        <w:ind w:firstLine="709"/>
        <w:jc w:val="center"/>
      </w:pPr>
      <w:r w:rsidRPr="00E20C58">
        <w:t>«</w:t>
      </w:r>
      <w:r w:rsidR="009D6010" w:rsidRPr="00E20C58">
        <w:t>СОЦИАЛЬНОЕ ТАКСИ</w:t>
      </w:r>
      <w:r w:rsidRPr="00E20C58">
        <w:t>»</w:t>
      </w:r>
    </w:p>
    <w:p w:rsidR="009D6010" w:rsidRPr="00E20C58" w:rsidRDefault="009D6010" w:rsidP="008C0414">
      <w:pPr>
        <w:autoSpaceDE w:val="0"/>
        <w:autoSpaceDN w:val="0"/>
        <w:adjustRightInd w:val="0"/>
        <w:ind w:firstLine="709"/>
        <w:jc w:val="center"/>
      </w:pPr>
    </w:p>
    <w:p w:rsidR="009D6010" w:rsidRPr="00E20C58" w:rsidRDefault="009D6010" w:rsidP="008C0414">
      <w:pPr>
        <w:autoSpaceDE w:val="0"/>
        <w:autoSpaceDN w:val="0"/>
        <w:adjustRightInd w:val="0"/>
        <w:ind w:firstLine="709"/>
        <w:jc w:val="center"/>
        <w:outlineLvl w:val="1"/>
        <w:rPr>
          <w:b/>
        </w:rPr>
      </w:pPr>
      <w:r w:rsidRPr="00E20C58">
        <w:rPr>
          <w:b/>
        </w:rPr>
        <w:t>1. Общие положения</w:t>
      </w:r>
    </w:p>
    <w:p w:rsidR="009D6010" w:rsidRPr="00E20C58" w:rsidRDefault="008C0414" w:rsidP="008C0414">
      <w:pPr>
        <w:ind w:firstLine="709"/>
        <w:jc w:val="both"/>
      </w:pPr>
      <w:r w:rsidRPr="00E20C58">
        <w:t>1.1. </w:t>
      </w:r>
      <w:r w:rsidR="009D6010" w:rsidRPr="00E20C58">
        <w:t xml:space="preserve">Административный регламент предоставления муниципальной услуги </w:t>
      </w:r>
      <w:r w:rsidR="00E3371D" w:rsidRPr="00E20C58">
        <w:t>«</w:t>
      </w:r>
      <w:r w:rsidR="009D6010" w:rsidRPr="00E20C58">
        <w:t>Социальное такси</w:t>
      </w:r>
      <w:r w:rsidR="00E3371D" w:rsidRPr="00E20C58">
        <w:t>»</w:t>
      </w:r>
      <w:r w:rsidR="009D6010" w:rsidRPr="00E20C58">
        <w:t xml:space="preserve"> (далее - административный регламент) разработан в целях повышения уровня жизни населения путем предоставления мер социальной поддержки социально-незащищенным категориям граждан; повышения качества и доступности предоставления социальных услуг гражданам пожилого возраста и инвалидам; улучшения качества жизни людей с ограниченными возможностями.</w:t>
      </w:r>
    </w:p>
    <w:p w:rsidR="009D6010" w:rsidRPr="00E20C58" w:rsidRDefault="009D6010" w:rsidP="008C0414">
      <w:pPr>
        <w:ind w:firstLine="709"/>
        <w:jc w:val="both"/>
      </w:pPr>
      <w:r w:rsidRPr="00E20C58">
        <w:t xml:space="preserve">Муниципальная услуга «Социальное такси» предоставляется на предназначенном для этих </w:t>
      </w:r>
      <w:r w:rsidR="00C90BFF" w:rsidRPr="00E20C58">
        <w:t>целей автотранспортном средстве, по согласованию с получателем социальных услуг может быть предоставлено другое автотранспортное средство.</w:t>
      </w:r>
      <w:r w:rsidRPr="00E20C58">
        <w:t xml:space="preserve"> </w:t>
      </w:r>
    </w:p>
    <w:p w:rsidR="009D6010" w:rsidRPr="00E20C58" w:rsidRDefault="009D6010" w:rsidP="008C0414">
      <w:pPr>
        <w:ind w:firstLine="709"/>
        <w:jc w:val="both"/>
      </w:pPr>
      <w:r w:rsidRPr="00E20C58">
        <w:t>Муниципальная услуга «Социальное такси» предоставляется гражданам при следовании к социально значимым объектам в пределах Кемеровской области</w:t>
      </w:r>
      <w:r w:rsidR="005A558D" w:rsidRPr="00E20C58">
        <w:t xml:space="preserve"> - Кузбасса</w:t>
      </w:r>
      <w:r w:rsidRPr="00E20C58">
        <w:t xml:space="preserve">. </w:t>
      </w:r>
    </w:p>
    <w:p w:rsidR="009D6010" w:rsidRPr="00E20C58" w:rsidRDefault="009D6010" w:rsidP="008C0414">
      <w:pPr>
        <w:ind w:firstLine="709"/>
        <w:jc w:val="both"/>
      </w:pPr>
      <w:r w:rsidRPr="00E20C58">
        <w:t>В функции муниципальной услуги не входит помощь в межэтажной транспортировки и доставке граждан в лечебно-профилактические учреждения для оказания срочной (неотложной) медицинской помощи.</w:t>
      </w:r>
    </w:p>
    <w:p w:rsidR="009D6010" w:rsidRPr="00E20C58" w:rsidRDefault="009D6010" w:rsidP="008C0414">
      <w:pPr>
        <w:autoSpaceDE w:val="0"/>
        <w:autoSpaceDN w:val="0"/>
        <w:adjustRightInd w:val="0"/>
        <w:ind w:firstLine="709"/>
        <w:jc w:val="both"/>
      </w:pPr>
      <w:r w:rsidRPr="00E20C58">
        <w:t>1.2.</w:t>
      </w:r>
      <w:r w:rsidR="008C0414" w:rsidRPr="00E20C58">
        <w:t xml:space="preserve"> </w:t>
      </w:r>
      <w:r w:rsidRPr="00E20C58">
        <w:t xml:space="preserve">Заявителями являются граждане, проживающие на территории Гурьевского </w:t>
      </w:r>
      <w:r w:rsidR="005A558D" w:rsidRPr="00E20C58">
        <w:t>муниципального округа</w:t>
      </w:r>
      <w:r w:rsidRPr="00E20C58">
        <w:t xml:space="preserve">: </w:t>
      </w:r>
    </w:p>
    <w:p w:rsidR="009D6010" w:rsidRPr="00E20C58" w:rsidRDefault="009D6010" w:rsidP="008C0414">
      <w:pPr>
        <w:numPr>
          <w:ilvl w:val="0"/>
          <w:numId w:val="7"/>
        </w:numPr>
        <w:jc w:val="both"/>
      </w:pPr>
      <w:r w:rsidRPr="00E20C58">
        <w:t>инвалиды;</w:t>
      </w:r>
    </w:p>
    <w:p w:rsidR="009D6010" w:rsidRPr="00E20C58" w:rsidRDefault="009D6010" w:rsidP="008C0414">
      <w:pPr>
        <w:numPr>
          <w:ilvl w:val="0"/>
          <w:numId w:val="7"/>
        </w:numPr>
        <w:jc w:val="both"/>
      </w:pPr>
      <w:r w:rsidRPr="00E20C58">
        <w:t>дети-инвалиды;</w:t>
      </w:r>
    </w:p>
    <w:p w:rsidR="009D6010" w:rsidRPr="00E20C58" w:rsidRDefault="009D6010" w:rsidP="008C0414">
      <w:pPr>
        <w:numPr>
          <w:ilvl w:val="0"/>
          <w:numId w:val="7"/>
        </w:numPr>
        <w:jc w:val="both"/>
      </w:pPr>
      <w:r w:rsidRPr="00E20C58">
        <w:t>участники ВОВ;</w:t>
      </w:r>
    </w:p>
    <w:p w:rsidR="009D6010" w:rsidRPr="00E20C58" w:rsidRDefault="009D6010" w:rsidP="008C0414">
      <w:pPr>
        <w:numPr>
          <w:ilvl w:val="0"/>
          <w:numId w:val="7"/>
        </w:numPr>
        <w:jc w:val="both"/>
      </w:pPr>
      <w:r w:rsidRPr="00E20C58">
        <w:t>бывшие несовершеннолетние узники фашистских концлагерей;</w:t>
      </w:r>
    </w:p>
    <w:p w:rsidR="009D6010" w:rsidRPr="00E20C58" w:rsidRDefault="009D6010" w:rsidP="008C0414">
      <w:pPr>
        <w:numPr>
          <w:ilvl w:val="0"/>
          <w:numId w:val="7"/>
        </w:numPr>
        <w:jc w:val="both"/>
      </w:pPr>
      <w:r w:rsidRPr="00E20C58">
        <w:t>вдовы участников Великой отечественной войны, инвалидов Великой Отечественной войны и ветеранов боевых действий;</w:t>
      </w:r>
    </w:p>
    <w:p w:rsidR="009D6010" w:rsidRPr="00E20C58" w:rsidRDefault="009D6010" w:rsidP="008C0414">
      <w:pPr>
        <w:numPr>
          <w:ilvl w:val="0"/>
          <w:numId w:val="7"/>
        </w:numPr>
        <w:jc w:val="both"/>
      </w:pPr>
      <w:r w:rsidRPr="00E20C58">
        <w:t>граждане, награжденные знаком «Жителю блокадного Ленинграда»;</w:t>
      </w:r>
    </w:p>
    <w:p w:rsidR="009D6010" w:rsidRPr="00E20C58" w:rsidRDefault="009D6010" w:rsidP="008C0414">
      <w:pPr>
        <w:numPr>
          <w:ilvl w:val="0"/>
          <w:numId w:val="7"/>
        </w:numPr>
        <w:jc w:val="both"/>
      </w:pPr>
      <w:r w:rsidRPr="00E20C58">
        <w:t>граждане старше 80 лет;</w:t>
      </w:r>
    </w:p>
    <w:p w:rsidR="009D6010" w:rsidRPr="00E20C58" w:rsidRDefault="009D6010" w:rsidP="008C0414">
      <w:pPr>
        <w:numPr>
          <w:ilvl w:val="0"/>
          <w:numId w:val="7"/>
        </w:numPr>
        <w:jc w:val="both"/>
      </w:pPr>
      <w:r w:rsidRPr="00E20C58">
        <w:t>участники ликвидации последствий катастрофы на Чернобыльской АЭС;</w:t>
      </w:r>
    </w:p>
    <w:p w:rsidR="009D6010" w:rsidRPr="00E20C58" w:rsidRDefault="009D6010" w:rsidP="008C0414">
      <w:pPr>
        <w:numPr>
          <w:ilvl w:val="0"/>
          <w:numId w:val="7"/>
        </w:numPr>
        <w:jc w:val="both"/>
      </w:pPr>
      <w:r w:rsidRPr="00E20C58">
        <w:t>ветераны боевых действий;</w:t>
      </w:r>
    </w:p>
    <w:p w:rsidR="009D6010" w:rsidRPr="00E20C58" w:rsidRDefault="009D6010" w:rsidP="008C0414">
      <w:pPr>
        <w:numPr>
          <w:ilvl w:val="0"/>
          <w:numId w:val="7"/>
        </w:numPr>
        <w:jc w:val="both"/>
      </w:pPr>
      <w:r w:rsidRPr="00E20C58">
        <w:t>труженики тыла;</w:t>
      </w:r>
    </w:p>
    <w:p w:rsidR="009D6010" w:rsidRPr="00E20C58" w:rsidRDefault="009D6010" w:rsidP="008C0414">
      <w:pPr>
        <w:numPr>
          <w:ilvl w:val="0"/>
          <w:numId w:val="7"/>
        </w:numPr>
        <w:jc w:val="both"/>
      </w:pPr>
      <w:r w:rsidRPr="00E20C58">
        <w:t>ветераны труда;</w:t>
      </w:r>
    </w:p>
    <w:p w:rsidR="009D6010" w:rsidRPr="00E20C58" w:rsidRDefault="009D6010" w:rsidP="008C0414">
      <w:pPr>
        <w:numPr>
          <w:ilvl w:val="0"/>
          <w:numId w:val="7"/>
        </w:numPr>
        <w:jc w:val="both"/>
      </w:pPr>
      <w:r w:rsidRPr="00E20C58">
        <w:t>граждане, достигшие пенсионного возраста и получающие пенсию в соответствии с действующим законодательством Российской Федерации</w:t>
      </w:r>
      <w:r w:rsidR="00B35B72" w:rsidRPr="00E20C58">
        <w:t>;</w:t>
      </w:r>
    </w:p>
    <w:p w:rsidR="00B35B72" w:rsidRPr="00E20C58" w:rsidRDefault="00B35B72" w:rsidP="008C0414">
      <w:pPr>
        <w:numPr>
          <w:ilvl w:val="0"/>
          <w:numId w:val="7"/>
        </w:numPr>
        <w:jc w:val="both"/>
      </w:pPr>
      <w:r w:rsidRPr="00E20C58">
        <w:t>интересы заявителя могут представлять иные лица в соответствии с законодательством РФ (представители - далее).</w:t>
      </w:r>
    </w:p>
    <w:p w:rsidR="009D6010" w:rsidRPr="00E20C58" w:rsidRDefault="009D6010" w:rsidP="008C0414">
      <w:pPr>
        <w:ind w:firstLine="709"/>
        <w:jc w:val="both"/>
      </w:pPr>
      <w:r w:rsidRPr="00E20C58">
        <w:t>Право на первоочередное пользование услугами Социального такси имеют инвалиды-колясочники, инвалиды с ограничением способности к передвижению и участники Великой Отечественной войны.</w:t>
      </w:r>
    </w:p>
    <w:p w:rsidR="009D6010" w:rsidRPr="00E20C58" w:rsidRDefault="009D6010" w:rsidP="008C0414">
      <w:pPr>
        <w:ind w:firstLine="709"/>
        <w:jc w:val="both"/>
      </w:pPr>
      <w:r w:rsidRPr="00E20C58">
        <w:t>Граждане, с учетом состояния здоровья, должны брать с собой сопровождающего.</w:t>
      </w:r>
    </w:p>
    <w:p w:rsidR="009D6010" w:rsidRPr="00E20C58" w:rsidRDefault="008C0414" w:rsidP="008C0414">
      <w:pPr>
        <w:autoSpaceDE w:val="0"/>
        <w:autoSpaceDN w:val="0"/>
        <w:adjustRightInd w:val="0"/>
        <w:ind w:firstLine="709"/>
        <w:jc w:val="both"/>
        <w:outlineLvl w:val="2"/>
      </w:pPr>
      <w:r w:rsidRPr="00E20C58">
        <w:t xml:space="preserve"> </w:t>
      </w:r>
      <w:r w:rsidR="009D6010" w:rsidRPr="00E20C58">
        <w:t>1.3.</w:t>
      </w:r>
      <w:r w:rsidRPr="00E20C58">
        <w:t> </w:t>
      </w:r>
      <w:r w:rsidR="00B35B72" w:rsidRPr="00E20C58">
        <w:t>Требования к п</w:t>
      </w:r>
      <w:r w:rsidR="009D6010" w:rsidRPr="00E20C58">
        <w:t>орядк</w:t>
      </w:r>
      <w:r w:rsidR="00B35B72" w:rsidRPr="00E20C58">
        <w:t>у</w:t>
      </w:r>
      <w:r w:rsidR="009D6010" w:rsidRPr="00E20C58">
        <w:t xml:space="preserve"> информирования о предоставлени</w:t>
      </w:r>
      <w:r w:rsidR="00B35B72" w:rsidRPr="00E20C58">
        <w:t>и</w:t>
      </w:r>
      <w:r w:rsidR="009D6010" w:rsidRPr="00E20C58">
        <w:t xml:space="preserve"> муниципальной услуги</w:t>
      </w:r>
    </w:p>
    <w:p w:rsidR="009D6010" w:rsidRPr="00E20C58" w:rsidRDefault="009D6010" w:rsidP="008C0414">
      <w:pPr>
        <w:autoSpaceDE w:val="0"/>
        <w:autoSpaceDN w:val="0"/>
        <w:adjustRightInd w:val="0"/>
        <w:ind w:firstLine="709"/>
        <w:jc w:val="both"/>
      </w:pPr>
      <w:r w:rsidRPr="00E20C58">
        <w:t>1.3.1.</w:t>
      </w:r>
      <w:r w:rsidR="008C0414" w:rsidRPr="00E20C58">
        <w:t> </w:t>
      </w:r>
      <w:r w:rsidRPr="00E20C58">
        <w:t>Информация о муниципальной</w:t>
      </w:r>
      <w:r w:rsidR="008C0414" w:rsidRPr="00E20C58">
        <w:t xml:space="preserve"> </w:t>
      </w:r>
      <w:r w:rsidRPr="00E20C58">
        <w:t>услуге предоставляется:</w:t>
      </w:r>
    </w:p>
    <w:p w:rsidR="009D6010" w:rsidRPr="00E20C58" w:rsidRDefault="009D6010" w:rsidP="008C0414">
      <w:pPr>
        <w:autoSpaceDE w:val="0"/>
        <w:autoSpaceDN w:val="0"/>
        <w:adjustRightInd w:val="0"/>
        <w:ind w:firstLine="709"/>
        <w:jc w:val="both"/>
      </w:pPr>
      <w:r w:rsidRPr="00E20C58">
        <w:t>непосредственно в помещени</w:t>
      </w:r>
      <w:r w:rsidR="00E3371D" w:rsidRPr="00E20C58">
        <w:t>и</w:t>
      </w:r>
      <w:r w:rsidRPr="00E20C58">
        <w:t xml:space="preserve"> </w:t>
      </w:r>
      <w:r w:rsidR="00E3371D" w:rsidRPr="00E20C58">
        <w:t>Муниципального казённого учреждения «Центр социального обслуживания» Гурьевского муниципального округа</w:t>
      </w:r>
      <w:r w:rsidRPr="00E20C58">
        <w:t xml:space="preserve"> (далее</w:t>
      </w:r>
      <w:r w:rsidR="00E3371D" w:rsidRPr="00E20C58">
        <w:t xml:space="preserve"> -</w:t>
      </w:r>
      <w:r w:rsidR="008C0414" w:rsidRPr="00E20C58">
        <w:t xml:space="preserve"> </w:t>
      </w:r>
      <w:r w:rsidRPr="00E20C58">
        <w:t>Центр)</w:t>
      </w:r>
      <w:r w:rsidR="008C0414" w:rsidRPr="00E20C58">
        <w:t xml:space="preserve"> </w:t>
      </w:r>
      <w:r w:rsidRPr="00E20C58">
        <w:t xml:space="preserve">на информационных стендах, в том числе электронных, в раздаточных информационных </w:t>
      </w:r>
      <w:r w:rsidRPr="00E20C58">
        <w:lastRenderedPageBreak/>
        <w:t>материалах (брошюры, буклеты, листовки, памятки), при личном консультировании специалистом;</w:t>
      </w:r>
    </w:p>
    <w:p w:rsidR="009D6010" w:rsidRPr="00E20C58" w:rsidRDefault="009D6010" w:rsidP="008C0414">
      <w:pPr>
        <w:autoSpaceDE w:val="0"/>
        <w:autoSpaceDN w:val="0"/>
        <w:adjustRightInd w:val="0"/>
        <w:ind w:firstLine="709"/>
        <w:jc w:val="both"/>
      </w:pPr>
      <w:r w:rsidRPr="00E20C58">
        <w:t>с использованием средств телефонной связи, в том числе личное консультирование специалистом;</w:t>
      </w:r>
    </w:p>
    <w:p w:rsidR="009D6010" w:rsidRPr="00E20C58" w:rsidRDefault="009D6010" w:rsidP="008C0414">
      <w:pPr>
        <w:autoSpaceDE w:val="0"/>
        <w:autoSpaceDN w:val="0"/>
        <w:adjustRightInd w:val="0"/>
        <w:ind w:firstLine="709"/>
        <w:jc w:val="both"/>
      </w:pPr>
      <w:r w:rsidRPr="00E20C58">
        <w:t>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органов, участвующих в оказании муниципальной услуги, передача информации конкретному адресату по электронной почте;</w:t>
      </w:r>
    </w:p>
    <w:p w:rsidR="009D6010" w:rsidRPr="00E20C58" w:rsidRDefault="009D6010" w:rsidP="008C0414">
      <w:pPr>
        <w:autoSpaceDE w:val="0"/>
        <w:autoSpaceDN w:val="0"/>
        <w:adjustRightInd w:val="0"/>
        <w:ind w:firstLine="709"/>
        <w:jc w:val="both"/>
      </w:pPr>
      <w:r w:rsidRPr="00E20C58">
        <w:t>в средствах массовой информации: публикации в газетах, журналах, выступления по радио, на телевидении;</w:t>
      </w:r>
    </w:p>
    <w:p w:rsidR="00B35B72" w:rsidRPr="00E20C58" w:rsidRDefault="00B35B72" w:rsidP="008C0414">
      <w:pPr>
        <w:autoSpaceDE w:val="0"/>
        <w:autoSpaceDN w:val="0"/>
        <w:adjustRightInd w:val="0"/>
        <w:ind w:firstLine="709"/>
        <w:jc w:val="both"/>
      </w:pPr>
      <w:r w:rsidRPr="00E20C58">
        <w:t>на едином портале государственных и муниципальных услуг (</w:t>
      </w:r>
      <w:r w:rsidR="00FC3ADF" w:rsidRPr="00E20C58">
        <w:t>функций</w:t>
      </w:r>
      <w:r w:rsidRPr="00E20C58">
        <w:t>)</w:t>
      </w:r>
      <w:r w:rsidR="00FC3ADF" w:rsidRPr="00E20C58">
        <w:t xml:space="preserve"> (далее- Единый портал), посредством ответов на письменные обращения в адрес Центра.</w:t>
      </w:r>
    </w:p>
    <w:p w:rsidR="009D6010" w:rsidRPr="00E20C58" w:rsidRDefault="009D6010" w:rsidP="008C0414">
      <w:pPr>
        <w:autoSpaceDE w:val="0"/>
        <w:autoSpaceDN w:val="0"/>
        <w:adjustRightInd w:val="0"/>
        <w:ind w:firstLine="709"/>
        <w:jc w:val="both"/>
      </w:pPr>
      <w:r w:rsidRPr="00E20C58">
        <w:t>1.3.2.</w:t>
      </w:r>
      <w:r w:rsidR="008C0414" w:rsidRPr="00E20C58">
        <w:t> </w:t>
      </w:r>
      <w:r w:rsidRPr="00E20C58">
        <w:t>Информация о местонахождении, контактных телефонах (телефонах для справок, консультаций), адресах электронной почты, Интернет</w:t>
      </w:r>
      <w:r w:rsidR="006D5741" w:rsidRPr="00E20C58">
        <w:t xml:space="preserve"> </w:t>
      </w:r>
      <w:r w:rsidRPr="00E20C58">
        <w:t>-</w:t>
      </w:r>
      <w:r w:rsidR="006D5741" w:rsidRPr="00E20C58">
        <w:t xml:space="preserve"> </w:t>
      </w:r>
      <w:r w:rsidRPr="00E20C58">
        <w:t xml:space="preserve">адресах Центра, Администрации Гурьевского муниципального </w:t>
      </w:r>
      <w:r w:rsidR="00236D65" w:rsidRPr="00E20C58">
        <w:t>округа</w:t>
      </w:r>
      <w:r w:rsidRPr="00E20C58">
        <w:t>, предоставляющих муниципальную услугу приводится</w:t>
      </w:r>
      <w:r w:rsidR="008C0414" w:rsidRPr="00E20C58">
        <w:t xml:space="preserve"> </w:t>
      </w:r>
      <w:r w:rsidRPr="00E20C58">
        <w:t>в приложении N 1 к настоящему административному регламенту.</w:t>
      </w:r>
    </w:p>
    <w:p w:rsidR="008C0414" w:rsidRPr="00E20C58" w:rsidRDefault="008C0414" w:rsidP="008C0414">
      <w:pPr>
        <w:autoSpaceDE w:val="0"/>
        <w:autoSpaceDN w:val="0"/>
        <w:adjustRightInd w:val="0"/>
        <w:ind w:firstLine="709"/>
        <w:jc w:val="center"/>
      </w:pPr>
    </w:p>
    <w:p w:rsidR="009D6010" w:rsidRPr="00E20C58" w:rsidRDefault="009D6010" w:rsidP="008C0414">
      <w:pPr>
        <w:autoSpaceDE w:val="0"/>
        <w:autoSpaceDN w:val="0"/>
        <w:adjustRightInd w:val="0"/>
        <w:ind w:firstLine="709"/>
        <w:jc w:val="center"/>
        <w:rPr>
          <w:b/>
        </w:rPr>
      </w:pPr>
      <w:r w:rsidRPr="00E20C58">
        <w:rPr>
          <w:b/>
        </w:rPr>
        <w:t>2. Стандарт</w:t>
      </w:r>
      <w:r w:rsidR="008C0414" w:rsidRPr="00E20C58">
        <w:rPr>
          <w:b/>
        </w:rPr>
        <w:t xml:space="preserve"> </w:t>
      </w:r>
      <w:r w:rsidRPr="00E20C58">
        <w:rPr>
          <w:b/>
        </w:rPr>
        <w:t>предоставления</w:t>
      </w:r>
      <w:r w:rsidR="008C0414" w:rsidRPr="00E20C58">
        <w:rPr>
          <w:b/>
        </w:rPr>
        <w:t xml:space="preserve"> </w:t>
      </w:r>
      <w:r w:rsidRPr="00E20C58">
        <w:rPr>
          <w:b/>
        </w:rPr>
        <w:t>муниципальной</w:t>
      </w:r>
      <w:r w:rsidR="008C0414" w:rsidRPr="00E20C58">
        <w:rPr>
          <w:b/>
        </w:rPr>
        <w:t xml:space="preserve"> </w:t>
      </w:r>
      <w:r w:rsidRPr="00E20C58">
        <w:rPr>
          <w:b/>
        </w:rPr>
        <w:t>услуги.</w:t>
      </w:r>
    </w:p>
    <w:p w:rsidR="009D6010" w:rsidRPr="00E20C58" w:rsidRDefault="009D6010" w:rsidP="008C0414">
      <w:pPr>
        <w:autoSpaceDE w:val="0"/>
        <w:autoSpaceDN w:val="0"/>
        <w:adjustRightInd w:val="0"/>
        <w:ind w:firstLine="709"/>
        <w:jc w:val="both"/>
      </w:pPr>
      <w:r w:rsidRPr="00E20C58">
        <w:t>2.1. Наименование</w:t>
      </w:r>
      <w:r w:rsidR="008C0414" w:rsidRPr="00E20C58">
        <w:t xml:space="preserve"> </w:t>
      </w:r>
      <w:r w:rsidRPr="00E20C58">
        <w:t>муниципальной</w:t>
      </w:r>
      <w:r w:rsidR="008C0414" w:rsidRPr="00E20C58">
        <w:t xml:space="preserve"> </w:t>
      </w:r>
      <w:r w:rsidRPr="00E20C58">
        <w:t>услуги.</w:t>
      </w:r>
    </w:p>
    <w:p w:rsidR="009D6010" w:rsidRPr="00E20C58" w:rsidRDefault="009D6010" w:rsidP="008C0414">
      <w:pPr>
        <w:autoSpaceDE w:val="0"/>
        <w:autoSpaceDN w:val="0"/>
        <w:adjustRightInd w:val="0"/>
        <w:ind w:firstLine="709"/>
        <w:jc w:val="both"/>
      </w:pPr>
      <w:r w:rsidRPr="00E20C58">
        <w:t>«Социальное такси»</w:t>
      </w:r>
    </w:p>
    <w:p w:rsidR="009D6010" w:rsidRPr="00E20C58" w:rsidRDefault="008C0414" w:rsidP="008C0414">
      <w:pPr>
        <w:autoSpaceDE w:val="0"/>
        <w:autoSpaceDN w:val="0"/>
        <w:adjustRightInd w:val="0"/>
        <w:ind w:firstLine="709"/>
        <w:jc w:val="both"/>
      </w:pPr>
      <w:r w:rsidRPr="00E20C58">
        <w:t>2.2. </w:t>
      </w:r>
      <w:r w:rsidR="009D6010" w:rsidRPr="00E20C58">
        <w:t xml:space="preserve">Предоставление муниципальной услуги осуществляется муниципальным казенным учреждением «Центр социального обслуживания» </w:t>
      </w:r>
      <w:r w:rsidR="00AB411C" w:rsidRPr="00E20C58">
        <w:t xml:space="preserve">Гурьевского </w:t>
      </w:r>
      <w:r w:rsidR="00236D65" w:rsidRPr="00E20C58">
        <w:t>муниципального округа</w:t>
      </w:r>
      <w:r w:rsidR="009D6010" w:rsidRPr="00E20C58">
        <w:t xml:space="preserve"> (далее</w:t>
      </w:r>
      <w:r w:rsidRPr="00E20C58">
        <w:t xml:space="preserve"> </w:t>
      </w:r>
      <w:r w:rsidR="009D6010" w:rsidRPr="00E20C58">
        <w:t>Центр).</w:t>
      </w:r>
    </w:p>
    <w:p w:rsidR="009D6010" w:rsidRPr="00E20C58" w:rsidRDefault="008C0414" w:rsidP="008C0414">
      <w:pPr>
        <w:autoSpaceDE w:val="0"/>
        <w:autoSpaceDN w:val="0"/>
        <w:adjustRightInd w:val="0"/>
        <w:ind w:firstLine="709"/>
        <w:jc w:val="both"/>
      </w:pPr>
      <w:r w:rsidRPr="00E20C58">
        <w:t xml:space="preserve"> </w:t>
      </w:r>
      <w:r w:rsidR="009D6010" w:rsidRPr="00E20C58">
        <w:t xml:space="preserve">Управление социальной защиты населения </w:t>
      </w:r>
      <w:r w:rsidR="00AB411C" w:rsidRPr="00E20C58">
        <w:t>а</w:t>
      </w:r>
      <w:r w:rsidR="009D6010" w:rsidRPr="00E20C58">
        <w:t>дминистрации</w:t>
      </w:r>
      <w:r w:rsidRPr="00E20C58">
        <w:t xml:space="preserve"> </w:t>
      </w:r>
      <w:r w:rsidR="009D6010" w:rsidRPr="00E20C58">
        <w:t xml:space="preserve">Гурьевского муниципального </w:t>
      </w:r>
      <w:r w:rsidR="00236D65" w:rsidRPr="00E20C58">
        <w:t>округа</w:t>
      </w:r>
      <w:r w:rsidRPr="00E20C58">
        <w:t xml:space="preserve"> </w:t>
      </w:r>
      <w:r w:rsidR="009D6010" w:rsidRPr="00E20C58">
        <w:t>(далее</w:t>
      </w:r>
      <w:r w:rsidRPr="00E20C58">
        <w:t xml:space="preserve"> </w:t>
      </w:r>
      <w:r w:rsidR="009D6010" w:rsidRPr="00E20C58">
        <w:t>управление)</w:t>
      </w:r>
      <w:r w:rsidRPr="00E20C58">
        <w:t xml:space="preserve"> </w:t>
      </w:r>
      <w:r w:rsidR="009D6010" w:rsidRPr="00E20C58">
        <w:t>участвует в предоставлении</w:t>
      </w:r>
      <w:r w:rsidRPr="00E20C58">
        <w:t xml:space="preserve"> </w:t>
      </w:r>
      <w:r w:rsidR="009D6010" w:rsidRPr="00E20C58">
        <w:t>муниципальной услуги, осуществляя</w:t>
      </w:r>
      <w:r w:rsidRPr="00E20C58">
        <w:t xml:space="preserve"> </w:t>
      </w:r>
      <w:r w:rsidR="009D6010" w:rsidRPr="00E20C58">
        <w:t xml:space="preserve">финансирование. </w:t>
      </w:r>
    </w:p>
    <w:p w:rsidR="009D6010" w:rsidRPr="00E20C58" w:rsidRDefault="008C0414" w:rsidP="008C0414">
      <w:pPr>
        <w:autoSpaceDE w:val="0"/>
        <w:autoSpaceDN w:val="0"/>
        <w:adjustRightInd w:val="0"/>
        <w:ind w:firstLine="709"/>
        <w:jc w:val="both"/>
      </w:pPr>
      <w:r w:rsidRPr="00E20C58">
        <w:t xml:space="preserve"> </w:t>
      </w:r>
      <w:r w:rsidR="009D6010" w:rsidRPr="00E20C58">
        <w:t>2.3.</w:t>
      </w:r>
      <w:r w:rsidRPr="00E20C58">
        <w:t xml:space="preserve"> </w:t>
      </w:r>
      <w:r w:rsidR="009D6010" w:rsidRPr="00E20C58">
        <w:t>Результатом предоставления муниципальной услуги является:</w:t>
      </w:r>
    </w:p>
    <w:p w:rsidR="009D6010" w:rsidRPr="00E20C58" w:rsidRDefault="009D6010" w:rsidP="008C0414">
      <w:pPr>
        <w:autoSpaceDE w:val="0"/>
        <w:autoSpaceDN w:val="0"/>
        <w:adjustRightInd w:val="0"/>
        <w:ind w:firstLine="709"/>
        <w:jc w:val="both"/>
      </w:pPr>
      <w:r w:rsidRPr="00E20C58">
        <w:t>принятие решения об оказании заявителю муниципальной услуги;</w:t>
      </w:r>
    </w:p>
    <w:p w:rsidR="009D6010" w:rsidRPr="00E20C58" w:rsidRDefault="009D6010" w:rsidP="008C0414">
      <w:pPr>
        <w:autoSpaceDE w:val="0"/>
        <w:autoSpaceDN w:val="0"/>
        <w:adjustRightInd w:val="0"/>
        <w:ind w:firstLine="709"/>
        <w:jc w:val="both"/>
      </w:pPr>
      <w:r w:rsidRPr="00E20C58">
        <w:t>принятие решения об отказе в оказании заявителю муниципальной услуги.</w:t>
      </w:r>
    </w:p>
    <w:p w:rsidR="009D6010" w:rsidRPr="00E20C58" w:rsidRDefault="008C0414" w:rsidP="008C0414">
      <w:pPr>
        <w:autoSpaceDE w:val="0"/>
        <w:autoSpaceDN w:val="0"/>
        <w:adjustRightInd w:val="0"/>
        <w:ind w:firstLine="709"/>
        <w:jc w:val="both"/>
        <w:outlineLvl w:val="2"/>
      </w:pPr>
      <w:r w:rsidRPr="00E20C58">
        <w:t xml:space="preserve"> </w:t>
      </w:r>
      <w:r w:rsidR="009D6010" w:rsidRPr="00E20C58">
        <w:t>2.4.</w:t>
      </w:r>
      <w:r w:rsidRPr="00E20C58">
        <w:t xml:space="preserve"> </w:t>
      </w:r>
      <w:r w:rsidR="009D6010" w:rsidRPr="00E20C58">
        <w:t>Сроки предоставления муниципальной услуги.</w:t>
      </w:r>
    </w:p>
    <w:p w:rsidR="009D6010" w:rsidRPr="00E20C58" w:rsidRDefault="008C0414" w:rsidP="008C0414">
      <w:pPr>
        <w:autoSpaceDE w:val="0"/>
        <w:autoSpaceDN w:val="0"/>
        <w:adjustRightInd w:val="0"/>
        <w:ind w:firstLine="709"/>
        <w:jc w:val="both"/>
      </w:pPr>
      <w:r w:rsidRPr="00E20C58">
        <w:t>2.4.1. </w:t>
      </w:r>
      <w:r w:rsidR="009D6010" w:rsidRPr="00E20C58">
        <w:t>Срок для принятия решения о предоставлении либо об отказе в предоставлении муниципальной услуги не может превышать 10 рабочих дня со дня приема от гражданина заявления о предоставлении муниципальной услуги со всеми необходимыми документами.</w:t>
      </w:r>
    </w:p>
    <w:p w:rsidR="009D6010" w:rsidRPr="00E20C58" w:rsidRDefault="008C0414" w:rsidP="008C0414">
      <w:pPr>
        <w:autoSpaceDE w:val="0"/>
        <w:autoSpaceDN w:val="0"/>
        <w:adjustRightInd w:val="0"/>
        <w:ind w:firstLine="709"/>
        <w:jc w:val="both"/>
      </w:pPr>
      <w:r w:rsidRPr="00E20C58">
        <w:t>2.4.2. </w:t>
      </w:r>
      <w:r w:rsidR="009D6010" w:rsidRPr="00E20C58">
        <w:t xml:space="preserve">Время ожидания в очереди для представления документов и (или) получения консультации не должно превышать </w:t>
      </w:r>
      <w:r w:rsidR="00E04CC2" w:rsidRPr="00E20C58">
        <w:t>20</w:t>
      </w:r>
      <w:r w:rsidR="009D6010" w:rsidRPr="00E20C58">
        <w:t xml:space="preserve"> минут на одного заявителя.</w:t>
      </w:r>
    </w:p>
    <w:p w:rsidR="009D6010" w:rsidRPr="00E20C58" w:rsidRDefault="008C0414" w:rsidP="008C0414">
      <w:pPr>
        <w:autoSpaceDE w:val="0"/>
        <w:autoSpaceDN w:val="0"/>
        <w:adjustRightInd w:val="0"/>
        <w:ind w:firstLine="709"/>
        <w:jc w:val="both"/>
      </w:pPr>
      <w:r w:rsidRPr="00E20C58">
        <w:t>2.4.3. </w:t>
      </w:r>
      <w:r w:rsidR="009D6010" w:rsidRPr="00E20C58">
        <w:t>Время приема от гражданина заявления и необходимых документов для предоставления муниципальной услуги, оценки принятых документов, их полноты, достаточности, определения права на муниципальной услугу не должно превышать 20 минут.</w:t>
      </w:r>
    </w:p>
    <w:p w:rsidR="009D6010" w:rsidRPr="00E20C58" w:rsidRDefault="009D6010" w:rsidP="008C0414">
      <w:pPr>
        <w:autoSpaceDE w:val="0"/>
        <w:autoSpaceDN w:val="0"/>
        <w:adjustRightInd w:val="0"/>
        <w:ind w:firstLine="709"/>
        <w:jc w:val="both"/>
      </w:pPr>
      <w:r w:rsidRPr="00E20C58">
        <w:t>2.5</w:t>
      </w:r>
      <w:r w:rsidR="008C0414" w:rsidRPr="00E20C58">
        <w:t>. </w:t>
      </w:r>
      <w:r w:rsidRPr="00E20C58">
        <w:t>Перечень</w:t>
      </w:r>
      <w:r w:rsidR="008C0414" w:rsidRPr="00E20C58">
        <w:t xml:space="preserve"> </w:t>
      </w:r>
      <w:r w:rsidRPr="00E20C58">
        <w:t>документов,</w:t>
      </w:r>
      <w:r w:rsidR="008C0414" w:rsidRPr="00E20C58">
        <w:t xml:space="preserve"> </w:t>
      </w:r>
      <w:r w:rsidRPr="00E20C58">
        <w:t>необходимых</w:t>
      </w:r>
      <w:r w:rsidR="008C0414" w:rsidRPr="00E20C58">
        <w:t xml:space="preserve"> </w:t>
      </w:r>
      <w:r w:rsidRPr="00E20C58">
        <w:t>для</w:t>
      </w:r>
      <w:r w:rsidR="008C0414" w:rsidRPr="00E20C58">
        <w:t xml:space="preserve"> </w:t>
      </w:r>
      <w:r w:rsidRPr="00E20C58">
        <w:t>предоставления</w:t>
      </w:r>
      <w:r w:rsidR="008C0414" w:rsidRPr="00E20C58">
        <w:t xml:space="preserve"> </w:t>
      </w:r>
      <w:r w:rsidRPr="00E20C58">
        <w:t>муниципальной</w:t>
      </w:r>
      <w:r w:rsidR="008C0414" w:rsidRPr="00E20C58">
        <w:t xml:space="preserve"> </w:t>
      </w:r>
      <w:r w:rsidRPr="00E20C58">
        <w:t>услуги</w:t>
      </w:r>
      <w:r w:rsidR="00AB411C" w:rsidRPr="00E20C58">
        <w:t>:</w:t>
      </w:r>
    </w:p>
    <w:p w:rsidR="009D6010" w:rsidRPr="00E20C58" w:rsidRDefault="009D6010" w:rsidP="008C0414">
      <w:pPr>
        <w:autoSpaceDE w:val="0"/>
        <w:autoSpaceDN w:val="0"/>
        <w:adjustRightInd w:val="0"/>
        <w:ind w:firstLine="709"/>
        <w:jc w:val="both"/>
      </w:pPr>
      <w:r w:rsidRPr="00E20C58">
        <w:t>2.5</w:t>
      </w:r>
      <w:r w:rsidR="008C0414" w:rsidRPr="00E20C58">
        <w:t>.1. </w:t>
      </w:r>
      <w:r w:rsidRPr="00E20C58">
        <w:t>Для получения муниципальной услуги граждане или лица, уполномоченные ими на основании доверенности, оформленной в соответствии с законодательством Российской Федерации, представляют следующие документы:</w:t>
      </w:r>
    </w:p>
    <w:p w:rsidR="009D6010" w:rsidRPr="00E20C58" w:rsidRDefault="009D6010" w:rsidP="008C0414">
      <w:pPr>
        <w:autoSpaceDE w:val="0"/>
        <w:autoSpaceDN w:val="0"/>
        <w:adjustRightInd w:val="0"/>
        <w:ind w:firstLine="709"/>
        <w:jc w:val="both"/>
      </w:pPr>
      <w:r w:rsidRPr="00E20C58">
        <w:t>документ, удостоверяющий личность заявителя;</w:t>
      </w:r>
    </w:p>
    <w:p w:rsidR="009D6010" w:rsidRPr="00E20C58" w:rsidRDefault="009D6010" w:rsidP="008C0414">
      <w:pPr>
        <w:autoSpaceDE w:val="0"/>
        <w:autoSpaceDN w:val="0"/>
        <w:adjustRightInd w:val="0"/>
        <w:ind w:firstLine="709"/>
        <w:jc w:val="both"/>
      </w:pPr>
      <w:r w:rsidRPr="00E20C58">
        <w:t>заявление о предоставлении муниципальной услуги согласно приложению N 3 к настоящему административному регламенту;</w:t>
      </w:r>
    </w:p>
    <w:p w:rsidR="009D6010" w:rsidRPr="00E20C58" w:rsidRDefault="009D6010" w:rsidP="008C0414">
      <w:pPr>
        <w:autoSpaceDE w:val="0"/>
        <w:autoSpaceDN w:val="0"/>
        <w:adjustRightInd w:val="0"/>
        <w:ind w:firstLine="709"/>
        <w:jc w:val="both"/>
      </w:pPr>
      <w:r w:rsidRPr="00E20C58">
        <w:t>справку учреждения (бюро) медико-социальной экспертизы об установлении инвалидности;</w:t>
      </w:r>
    </w:p>
    <w:p w:rsidR="009D6010" w:rsidRPr="00E20C58" w:rsidRDefault="009D6010" w:rsidP="008C0414">
      <w:pPr>
        <w:autoSpaceDE w:val="0"/>
        <w:autoSpaceDN w:val="0"/>
        <w:adjustRightInd w:val="0"/>
        <w:ind w:firstLine="709"/>
        <w:jc w:val="both"/>
      </w:pPr>
      <w:r w:rsidRPr="00E20C58">
        <w:t>документ установленного образца о праве на меры социальной поддержки в соответствии с действующим законодательством;</w:t>
      </w:r>
    </w:p>
    <w:p w:rsidR="009D6010" w:rsidRPr="00E20C58" w:rsidRDefault="009D6010" w:rsidP="008C0414">
      <w:pPr>
        <w:autoSpaceDE w:val="0"/>
        <w:autoSpaceDN w:val="0"/>
        <w:adjustRightInd w:val="0"/>
        <w:ind w:firstLine="709"/>
        <w:jc w:val="both"/>
      </w:pPr>
      <w:r w:rsidRPr="00E20C58">
        <w:lastRenderedPageBreak/>
        <w:t>пенсионное удостоверение.</w:t>
      </w:r>
    </w:p>
    <w:p w:rsidR="009D6010" w:rsidRPr="00E20C58" w:rsidRDefault="009D6010" w:rsidP="008C0414">
      <w:pPr>
        <w:autoSpaceDE w:val="0"/>
        <w:autoSpaceDN w:val="0"/>
        <w:adjustRightInd w:val="0"/>
        <w:ind w:firstLine="709"/>
        <w:jc w:val="both"/>
      </w:pPr>
      <w:r w:rsidRPr="00E20C58">
        <w:t>2.5.2. Документы, необходимые для предоставления муниципальной услуги, могут быть представлены как в подлинниках, так и в копиях, заверенных нотариально или специалистами Центра. Специалисты Центра заверяют представленные копии документов после сверки их с оригиналом.</w:t>
      </w:r>
    </w:p>
    <w:p w:rsidR="009D6010" w:rsidRPr="00E20C58" w:rsidRDefault="009D6010" w:rsidP="008C0414">
      <w:pPr>
        <w:autoSpaceDE w:val="0"/>
        <w:autoSpaceDN w:val="0"/>
        <w:adjustRightInd w:val="0"/>
        <w:ind w:firstLine="709"/>
        <w:jc w:val="both"/>
      </w:pPr>
      <w:r w:rsidRPr="00E20C58">
        <w:t>2.5</w:t>
      </w:r>
      <w:r w:rsidR="008C0414" w:rsidRPr="00E20C58">
        <w:t>.3. </w:t>
      </w:r>
      <w:r w:rsidRPr="00E20C58">
        <w:t>Документы, необходимые для предоставления муниципальной услуги, указанные в подпункте 2.5.1. настоящего административного регламента, представляются непосредственно специалисту Центра при личном посещении гражданином, либо через его законного представителя.</w:t>
      </w:r>
    </w:p>
    <w:p w:rsidR="009D6010" w:rsidRPr="00E20C58" w:rsidRDefault="009D6010" w:rsidP="008C0414">
      <w:pPr>
        <w:autoSpaceDE w:val="0"/>
        <w:autoSpaceDN w:val="0"/>
        <w:adjustRightInd w:val="0"/>
        <w:ind w:firstLine="709"/>
        <w:jc w:val="both"/>
      </w:pPr>
      <w:r w:rsidRPr="00E20C58">
        <w:t>2.5</w:t>
      </w:r>
      <w:r w:rsidR="008C0414" w:rsidRPr="00E20C58">
        <w:t>.4. </w:t>
      </w:r>
      <w:r w:rsidRPr="00E20C58">
        <w:t>Документы, необходимые для предоставления муниципальной услуги, могут направляться в</w:t>
      </w:r>
      <w:r w:rsidR="008C0414" w:rsidRPr="00E20C58">
        <w:t xml:space="preserve"> </w:t>
      </w:r>
      <w:r w:rsidRPr="00E20C58">
        <w:t>Центр через организации федеральной почтовой связи. В этом случае копии документов, направляемых по почте, должны быть нотариально заверены. При этом днем приема заявления с документами для получения муниципальной услуги является дата, указанная в почтовом штемпеле места их отправления.</w:t>
      </w:r>
    </w:p>
    <w:p w:rsidR="009D6010" w:rsidRPr="00E20C58" w:rsidRDefault="009D6010" w:rsidP="008C0414">
      <w:pPr>
        <w:autoSpaceDE w:val="0"/>
        <w:autoSpaceDN w:val="0"/>
        <w:adjustRightInd w:val="0"/>
        <w:ind w:firstLine="709"/>
        <w:jc w:val="both"/>
      </w:pPr>
      <w:r w:rsidRPr="00E20C58">
        <w:t>2.6.</w:t>
      </w:r>
      <w:r w:rsidR="008C0414" w:rsidRPr="00E20C58">
        <w:t> </w:t>
      </w:r>
      <w:r w:rsidRPr="00E20C58">
        <w:t>Основания</w:t>
      </w:r>
      <w:r w:rsidR="008C0414" w:rsidRPr="00E20C58">
        <w:t xml:space="preserve"> </w:t>
      </w:r>
      <w:r w:rsidRPr="00E20C58">
        <w:t>для</w:t>
      </w:r>
      <w:r w:rsidR="008C0414" w:rsidRPr="00E20C58">
        <w:t xml:space="preserve"> </w:t>
      </w:r>
      <w:r w:rsidRPr="00E20C58">
        <w:t>отказа</w:t>
      </w:r>
      <w:r w:rsidR="008C0414" w:rsidRPr="00E20C58">
        <w:t xml:space="preserve"> </w:t>
      </w:r>
      <w:r w:rsidRPr="00E20C58">
        <w:t>в</w:t>
      </w:r>
      <w:r w:rsidR="008C0414" w:rsidRPr="00E20C58">
        <w:t xml:space="preserve"> </w:t>
      </w:r>
      <w:r w:rsidRPr="00E20C58">
        <w:t>приеме</w:t>
      </w:r>
      <w:r w:rsidR="008C0414" w:rsidRPr="00E20C58">
        <w:t xml:space="preserve"> </w:t>
      </w:r>
      <w:r w:rsidRPr="00E20C58">
        <w:t>документов,</w:t>
      </w:r>
      <w:r w:rsidR="008C0414" w:rsidRPr="00E20C58">
        <w:t xml:space="preserve"> </w:t>
      </w:r>
      <w:r w:rsidRPr="00E20C58">
        <w:t>необходимых</w:t>
      </w:r>
      <w:r w:rsidR="008C0414" w:rsidRPr="00E20C58">
        <w:t xml:space="preserve"> </w:t>
      </w:r>
      <w:r w:rsidRPr="00E20C58">
        <w:t>для</w:t>
      </w:r>
      <w:r w:rsidR="008C0414" w:rsidRPr="00E20C58">
        <w:t xml:space="preserve"> </w:t>
      </w:r>
      <w:r w:rsidRPr="00E20C58">
        <w:t>предоставления</w:t>
      </w:r>
      <w:r w:rsidR="008C0414" w:rsidRPr="00E20C58">
        <w:t xml:space="preserve"> </w:t>
      </w:r>
      <w:r w:rsidRPr="00E20C58">
        <w:t>муниципальной</w:t>
      </w:r>
      <w:r w:rsidR="008C0414" w:rsidRPr="00E20C58">
        <w:t xml:space="preserve"> </w:t>
      </w:r>
      <w:r w:rsidRPr="00E20C58">
        <w:t>услуги.</w:t>
      </w:r>
    </w:p>
    <w:p w:rsidR="009D6010" w:rsidRPr="00E20C58" w:rsidRDefault="009D6010" w:rsidP="008C0414">
      <w:pPr>
        <w:autoSpaceDE w:val="0"/>
        <w:autoSpaceDN w:val="0"/>
        <w:adjustRightInd w:val="0"/>
        <w:ind w:firstLine="709"/>
        <w:jc w:val="both"/>
      </w:pPr>
      <w:r w:rsidRPr="00E20C58">
        <w:t>Отсутствие</w:t>
      </w:r>
      <w:r w:rsidR="008C0414" w:rsidRPr="00E20C58">
        <w:t xml:space="preserve"> </w:t>
      </w:r>
      <w:r w:rsidRPr="00E20C58">
        <w:t>регистрации</w:t>
      </w:r>
      <w:r w:rsidR="008C0414" w:rsidRPr="00E20C58">
        <w:t xml:space="preserve"> </w:t>
      </w:r>
      <w:r w:rsidRPr="00E20C58">
        <w:t>заявителя</w:t>
      </w:r>
      <w:r w:rsidR="008C0414" w:rsidRPr="00E20C58">
        <w:t xml:space="preserve"> </w:t>
      </w:r>
      <w:r w:rsidRPr="00E20C58">
        <w:t>по</w:t>
      </w:r>
      <w:r w:rsidR="008C0414" w:rsidRPr="00E20C58">
        <w:t xml:space="preserve"> </w:t>
      </w:r>
      <w:r w:rsidRPr="00E20C58">
        <w:t>месту</w:t>
      </w:r>
      <w:r w:rsidR="008C0414" w:rsidRPr="00E20C58">
        <w:t xml:space="preserve"> </w:t>
      </w:r>
      <w:r w:rsidRPr="00E20C58">
        <w:t>жительства</w:t>
      </w:r>
      <w:r w:rsidR="008C0414" w:rsidRPr="00E20C58">
        <w:t xml:space="preserve"> </w:t>
      </w:r>
      <w:r w:rsidRPr="00E20C58">
        <w:t xml:space="preserve">в Гурьевском </w:t>
      </w:r>
      <w:r w:rsidR="00121915" w:rsidRPr="00E20C58">
        <w:t>муниципальном округе</w:t>
      </w:r>
      <w:r w:rsidRPr="00E20C58">
        <w:t>.</w:t>
      </w:r>
    </w:p>
    <w:p w:rsidR="009D6010" w:rsidRPr="00E20C58" w:rsidRDefault="009D6010" w:rsidP="008C0414">
      <w:pPr>
        <w:autoSpaceDE w:val="0"/>
        <w:autoSpaceDN w:val="0"/>
        <w:adjustRightInd w:val="0"/>
        <w:ind w:firstLine="709"/>
        <w:outlineLvl w:val="2"/>
      </w:pPr>
      <w:r w:rsidRPr="00E20C58">
        <w:t>2.7. Основания для отказа в предоставлении муниципальной услуги</w:t>
      </w:r>
    </w:p>
    <w:p w:rsidR="009D6010" w:rsidRPr="00E20C58" w:rsidRDefault="009D6010" w:rsidP="008C0414">
      <w:pPr>
        <w:autoSpaceDE w:val="0"/>
        <w:autoSpaceDN w:val="0"/>
        <w:adjustRightInd w:val="0"/>
        <w:ind w:firstLine="709"/>
        <w:jc w:val="both"/>
      </w:pPr>
      <w:r w:rsidRPr="00E20C58">
        <w:t>В предоставлении муниципальной услуги может быть отказано в случаях:</w:t>
      </w:r>
    </w:p>
    <w:p w:rsidR="009D6010" w:rsidRPr="00E20C58" w:rsidRDefault="009D6010" w:rsidP="008C0414">
      <w:pPr>
        <w:ind w:firstLine="709"/>
        <w:jc w:val="both"/>
      </w:pPr>
      <w:r w:rsidRPr="00E20C58">
        <w:t>отсутствие оснований для предоставления услуг Социального такси, указанных в пункте 1.2. настоящего Административного регламента;</w:t>
      </w:r>
    </w:p>
    <w:p w:rsidR="009D6010" w:rsidRPr="00E20C58" w:rsidRDefault="009D6010" w:rsidP="008C0414">
      <w:pPr>
        <w:ind w:firstLine="709"/>
        <w:jc w:val="both"/>
      </w:pPr>
      <w:r w:rsidRPr="00E20C58">
        <w:t>предоставления неполных и (или) недостоверных сведений;</w:t>
      </w:r>
    </w:p>
    <w:p w:rsidR="009D6010" w:rsidRPr="00E20C58" w:rsidRDefault="009D6010" w:rsidP="008C0414">
      <w:pPr>
        <w:ind w:firstLine="709"/>
        <w:jc w:val="both"/>
      </w:pPr>
      <w:r w:rsidRPr="00E20C58">
        <w:t>нахождение</w:t>
      </w:r>
      <w:r w:rsidR="008C0414" w:rsidRPr="00E20C58">
        <w:t xml:space="preserve"> </w:t>
      </w:r>
      <w:r w:rsidRPr="00E20C58">
        <w:t>гражданина</w:t>
      </w:r>
      <w:r w:rsidR="008C0414" w:rsidRPr="00E20C58">
        <w:t xml:space="preserve"> </w:t>
      </w:r>
      <w:r w:rsidRPr="00E20C58">
        <w:t>в</w:t>
      </w:r>
      <w:r w:rsidR="008C0414" w:rsidRPr="00E20C58">
        <w:t xml:space="preserve"> </w:t>
      </w:r>
      <w:r w:rsidRPr="00E20C58">
        <w:t>состоянии</w:t>
      </w:r>
      <w:r w:rsidR="008C0414" w:rsidRPr="00E20C58">
        <w:t xml:space="preserve"> </w:t>
      </w:r>
      <w:r w:rsidRPr="00E20C58">
        <w:t>алкогольного</w:t>
      </w:r>
      <w:r w:rsidR="008C0414" w:rsidRPr="00E20C58">
        <w:t xml:space="preserve"> </w:t>
      </w:r>
      <w:r w:rsidRPr="00E20C58">
        <w:t>(токсического, наркотического) опьянения.</w:t>
      </w:r>
    </w:p>
    <w:p w:rsidR="009D6010" w:rsidRPr="00E20C58" w:rsidRDefault="009D6010" w:rsidP="008C0414">
      <w:pPr>
        <w:ind w:firstLine="709"/>
        <w:jc w:val="both"/>
      </w:pPr>
      <w:r w:rsidRPr="00E20C58">
        <w:t>лицам, имеющим тяжелые формы психического расстройства в стадии обострения, карантинные инфекционные заболевания, активную форму туберкулеза.</w:t>
      </w:r>
    </w:p>
    <w:p w:rsidR="009D6010" w:rsidRPr="00E20C58" w:rsidRDefault="009D6010" w:rsidP="008C0414">
      <w:pPr>
        <w:autoSpaceDE w:val="0"/>
        <w:autoSpaceDN w:val="0"/>
        <w:adjustRightInd w:val="0"/>
        <w:ind w:firstLine="709"/>
        <w:jc w:val="both"/>
        <w:outlineLvl w:val="2"/>
      </w:pPr>
      <w:r w:rsidRPr="00E20C58">
        <w:t>2.8. Требования к размещению и оформлению помещений органов предоставления муниципальной услуги</w:t>
      </w:r>
    </w:p>
    <w:p w:rsidR="009D6010" w:rsidRPr="00E20C58" w:rsidRDefault="009D6010" w:rsidP="008C0414">
      <w:pPr>
        <w:autoSpaceDE w:val="0"/>
        <w:autoSpaceDN w:val="0"/>
        <w:adjustRightInd w:val="0"/>
        <w:ind w:firstLine="709"/>
        <w:jc w:val="both"/>
      </w:pPr>
      <w:r w:rsidRPr="00E20C58">
        <w:t>2.8.1.</w:t>
      </w:r>
      <w:r w:rsidR="008C0414" w:rsidRPr="00E20C58">
        <w:t> </w:t>
      </w:r>
      <w:r w:rsidRPr="00E20C58">
        <w:t>Помещения для предоставления муниципальной услуги размещаются на нижних этажах зданий.</w:t>
      </w:r>
    </w:p>
    <w:p w:rsidR="009D6010" w:rsidRPr="00E20C58" w:rsidRDefault="009D6010" w:rsidP="008C0414">
      <w:pPr>
        <w:autoSpaceDE w:val="0"/>
        <w:autoSpaceDN w:val="0"/>
        <w:adjustRightInd w:val="0"/>
        <w:ind w:firstLine="709"/>
        <w:jc w:val="both"/>
      </w:pPr>
      <w:r w:rsidRPr="00E20C58">
        <w:t>2.8.2.</w:t>
      </w:r>
      <w:r w:rsidR="008C0414" w:rsidRPr="00E20C58">
        <w:t> </w:t>
      </w:r>
      <w:r w:rsidRPr="00E20C58">
        <w:t>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6010" w:rsidRPr="00E20C58" w:rsidRDefault="009D6010" w:rsidP="008C0414">
      <w:pPr>
        <w:autoSpaceDE w:val="0"/>
        <w:autoSpaceDN w:val="0"/>
        <w:adjustRightInd w:val="0"/>
        <w:ind w:firstLine="709"/>
        <w:jc w:val="both"/>
      </w:pPr>
      <w:r w:rsidRPr="00E20C58">
        <w:t>2.8.3.</w:t>
      </w:r>
      <w:r w:rsidR="008C0414" w:rsidRPr="00E20C58">
        <w:t> </w:t>
      </w:r>
      <w:r w:rsidRPr="00E20C58">
        <w:t>Центральный вход в здание Центра</w:t>
      </w:r>
      <w:r w:rsidR="008C0414" w:rsidRPr="00E20C58">
        <w:t xml:space="preserve"> </w:t>
      </w:r>
      <w:r w:rsidRPr="00E20C58">
        <w:t>должен быть оборудован информационной табличкой (вывеской), содержащей следующую информацию:</w:t>
      </w:r>
    </w:p>
    <w:p w:rsidR="009D6010" w:rsidRPr="00E20C58" w:rsidRDefault="009D6010" w:rsidP="008C0414">
      <w:pPr>
        <w:numPr>
          <w:ilvl w:val="0"/>
          <w:numId w:val="8"/>
        </w:numPr>
        <w:autoSpaceDE w:val="0"/>
        <w:autoSpaceDN w:val="0"/>
        <w:adjustRightInd w:val="0"/>
        <w:ind w:left="851"/>
        <w:jc w:val="both"/>
      </w:pPr>
      <w:r w:rsidRPr="00E20C58">
        <w:t>наименование;</w:t>
      </w:r>
    </w:p>
    <w:p w:rsidR="009D6010" w:rsidRPr="00E20C58" w:rsidRDefault="009D6010" w:rsidP="008C0414">
      <w:pPr>
        <w:numPr>
          <w:ilvl w:val="0"/>
          <w:numId w:val="8"/>
        </w:numPr>
        <w:autoSpaceDE w:val="0"/>
        <w:autoSpaceDN w:val="0"/>
        <w:adjustRightInd w:val="0"/>
        <w:ind w:left="851"/>
        <w:jc w:val="both"/>
      </w:pPr>
      <w:r w:rsidRPr="00E20C58">
        <w:t>место нахождения;</w:t>
      </w:r>
    </w:p>
    <w:p w:rsidR="009D6010" w:rsidRPr="00E20C58" w:rsidRDefault="009D6010" w:rsidP="008C0414">
      <w:pPr>
        <w:numPr>
          <w:ilvl w:val="0"/>
          <w:numId w:val="8"/>
        </w:numPr>
        <w:autoSpaceDE w:val="0"/>
        <w:autoSpaceDN w:val="0"/>
        <w:adjustRightInd w:val="0"/>
        <w:ind w:left="851"/>
        <w:jc w:val="both"/>
      </w:pPr>
      <w:r w:rsidRPr="00E20C58">
        <w:t>режим работы;</w:t>
      </w:r>
    </w:p>
    <w:p w:rsidR="009D6010" w:rsidRPr="00E20C58" w:rsidRDefault="009D6010" w:rsidP="008C0414">
      <w:pPr>
        <w:numPr>
          <w:ilvl w:val="0"/>
          <w:numId w:val="8"/>
        </w:numPr>
        <w:autoSpaceDE w:val="0"/>
        <w:autoSpaceDN w:val="0"/>
        <w:adjustRightInd w:val="0"/>
        <w:ind w:left="851"/>
        <w:jc w:val="both"/>
      </w:pPr>
      <w:r w:rsidRPr="00E20C58">
        <w:t>телефонные номера и адреса электронной почты.</w:t>
      </w:r>
    </w:p>
    <w:p w:rsidR="009D6010" w:rsidRPr="00E20C58" w:rsidRDefault="009D6010" w:rsidP="008C0414">
      <w:pPr>
        <w:autoSpaceDE w:val="0"/>
        <w:autoSpaceDN w:val="0"/>
        <w:adjustRightInd w:val="0"/>
        <w:ind w:firstLine="709"/>
        <w:jc w:val="both"/>
      </w:pPr>
      <w:r w:rsidRPr="00E20C58">
        <w:t>2.8</w:t>
      </w:r>
      <w:r w:rsidR="008C0414" w:rsidRPr="00E20C58">
        <w:t>.4. </w:t>
      </w:r>
      <w:r w:rsidRPr="00E20C58">
        <w:t>Места информирования, предназначенные для ознакомления заявителей с информационными материалами, оборудуются:</w:t>
      </w:r>
    </w:p>
    <w:p w:rsidR="009D6010" w:rsidRPr="00E20C58" w:rsidRDefault="009D6010" w:rsidP="008C0414">
      <w:pPr>
        <w:autoSpaceDE w:val="0"/>
        <w:autoSpaceDN w:val="0"/>
        <w:adjustRightInd w:val="0"/>
        <w:ind w:firstLine="709"/>
        <w:jc w:val="both"/>
      </w:pPr>
      <w:r w:rsidRPr="00E20C58">
        <w:t>информационными стендами;</w:t>
      </w:r>
    </w:p>
    <w:p w:rsidR="009D6010" w:rsidRPr="00E20C58" w:rsidRDefault="009D6010" w:rsidP="008C0414">
      <w:pPr>
        <w:autoSpaceDE w:val="0"/>
        <w:autoSpaceDN w:val="0"/>
        <w:adjustRightInd w:val="0"/>
        <w:ind w:firstLine="709"/>
        <w:jc w:val="both"/>
      </w:pPr>
      <w:r w:rsidRPr="00E20C58">
        <w:t>стульями и столами для возможности оформления документов.</w:t>
      </w:r>
    </w:p>
    <w:p w:rsidR="009D6010" w:rsidRPr="00E20C58" w:rsidRDefault="009D6010" w:rsidP="008C0414">
      <w:pPr>
        <w:autoSpaceDE w:val="0"/>
        <w:autoSpaceDN w:val="0"/>
        <w:adjustRightInd w:val="0"/>
        <w:ind w:firstLine="709"/>
        <w:jc w:val="both"/>
      </w:pPr>
      <w:r w:rsidRPr="00E20C58">
        <w:t>2.8</w:t>
      </w:r>
      <w:r w:rsidR="008C0414" w:rsidRPr="00E20C58">
        <w:t>.5. </w:t>
      </w:r>
      <w:r w:rsidRPr="00E20C58">
        <w:t>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9D6010" w:rsidRPr="00E20C58" w:rsidRDefault="009D6010" w:rsidP="008C0414">
      <w:pPr>
        <w:autoSpaceDE w:val="0"/>
        <w:autoSpaceDN w:val="0"/>
        <w:adjustRightInd w:val="0"/>
        <w:ind w:firstLine="709"/>
        <w:jc w:val="both"/>
      </w:pPr>
      <w:r w:rsidRPr="00E20C58">
        <w:t>2.8</w:t>
      </w:r>
      <w:r w:rsidR="008C0414" w:rsidRPr="00E20C58">
        <w:t>.6. </w:t>
      </w:r>
      <w:r w:rsidRPr="00E20C58">
        <w:t>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9D6010" w:rsidRPr="00E20C58" w:rsidRDefault="009D6010" w:rsidP="008C0414">
      <w:pPr>
        <w:autoSpaceDE w:val="0"/>
        <w:autoSpaceDN w:val="0"/>
        <w:adjustRightInd w:val="0"/>
        <w:ind w:firstLine="709"/>
        <w:jc w:val="both"/>
      </w:pPr>
      <w:r w:rsidRPr="00E20C58">
        <w:lastRenderedPageBreak/>
        <w:t>2.8</w:t>
      </w:r>
      <w:r w:rsidR="008C0414" w:rsidRPr="00E20C58">
        <w:t>.7. </w:t>
      </w:r>
      <w:r w:rsidRPr="00E20C58">
        <w:t>Кабинеты приема заявителей должны быть оборудованы информационными табличками с указанием:</w:t>
      </w:r>
    </w:p>
    <w:p w:rsidR="009D6010" w:rsidRPr="00E20C58" w:rsidRDefault="009D6010" w:rsidP="008C0414">
      <w:pPr>
        <w:numPr>
          <w:ilvl w:val="0"/>
          <w:numId w:val="9"/>
        </w:numPr>
        <w:autoSpaceDE w:val="0"/>
        <w:autoSpaceDN w:val="0"/>
        <w:adjustRightInd w:val="0"/>
        <w:ind w:left="1134"/>
        <w:jc w:val="both"/>
      </w:pPr>
      <w:r w:rsidRPr="00E20C58">
        <w:t>номера кабинета;</w:t>
      </w:r>
    </w:p>
    <w:p w:rsidR="009D6010" w:rsidRPr="00E20C58" w:rsidRDefault="009D6010" w:rsidP="008C0414">
      <w:pPr>
        <w:numPr>
          <w:ilvl w:val="0"/>
          <w:numId w:val="9"/>
        </w:numPr>
        <w:autoSpaceDE w:val="0"/>
        <w:autoSpaceDN w:val="0"/>
        <w:adjustRightInd w:val="0"/>
        <w:ind w:left="1134"/>
        <w:jc w:val="both"/>
      </w:pPr>
      <w:r w:rsidRPr="00E20C58">
        <w:t>фамилии, имени, отчества и должности специалиста, осуществляющего предоставление муниципальной услуги;</w:t>
      </w:r>
    </w:p>
    <w:p w:rsidR="009D6010" w:rsidRPr="00E20C58" w:rsidRDefault="009D6010" w:rsidP="008C0414">
      <w:pPr>
        <w:numPr>
          <w:ilvl w:val="0"/>
          <w:numId w:val="9"/>
        </w:numPr>
        <w:autoSpaceDE w:val="0"/>
        <w:autoSpaceDN w:val="0"/>
        <w:adjustRightInd w:val="0"/>
        <w:ind w:left="1134"/>
        <w:jc w:val="both"/>
      </w:pPr>
      <w:r w:rsidRPr="00E20C58">
        <w:t>времени приема граждан;</w:t>
      </w:r>
    </w:p>
    <w:p w:rsidR="009D6010" w:rsidRPr="00E20C58" w:rsidRDefault="009D6010" w:rsidP="008C0414">
      <w:pPr>
        <w:numPr>
          <w:ilvl w:val="0"/>
          <w:numId w:val="9"/>
        </w:numPr>
        <w:autoSpaceDE w:val="0"/>
        <w:autoSpaceDN w:val="0"/>
        <w:adjustRightInd w:val="0"/>
        <w:ind w:left="1134"/>
        <w:jc w:val="both"/>
      </w:pPr>
      <w:r w:rsidRPr="00E20C58">
        <w:t>времени перерыва на обед, технического перерыва.</w:t>
      </w:r>
    </w:p>
    <w:p w:rsidR="009D6010" w:rsidRPr="00E20C58" w:rsidRDefault="009D6010" w:rsidP="008C0414">
      <w:pPr>
        <w:autoSpaceDE w:val="0"/>
        <w:autoSpaceDN w:val="0"/>
        <w:adjustRightInd w:val="0"/>
        <w:ind w:firstLine="709"/>
        <w:jc w:val="both"/>
      </w:pPr>
      <w:r w:rsidRPr="00E20C58">
        <w:t>2.8</w:t>
      </w:r>
      <w:r w:rsidR="008C0414" w:rsidRPr="00E20C58">
        <w:t>.8. </w:t>
      </w:r>
      <w:r w:rsidRPr="00E20C58">
        <w:t>Каждое рабочее место специалистов может быть оборудовано компьютером с возможностью доступа к необходимым информационным базам данных, печатающим и сканирующим устройствам.</w:t>
      </w:r>
    </w:p>
    <w:p w:rsidR="009D6010" w:rsidRPr="00E20C58" w:rsidRDefault="009D6010" w:rsidP="008C0414">
      <w:pPr>
        <w:autoSpaceDE w:val="0"/>
        <w:autoSpaceDN w:val="0"/>
        <w:adjustRightInd w:val="0"/>
        <w:ind w:firstLine="709"/>
        <w:jc w:val="both"/>
      </w:pPr>
      <w:r w:rsidRPr="00E20C58">
        <w:t>2.8</w:t>
      </w:r>
      <w:r w:rsidR="008C0414" w:rsidRPr="00E20C58">
        <w:t>.9. </w:t>
      </w:r>
      <w:r w:rsidRPr="00E20C58">
        <w:t>Должностные лица имеют личные идентификационные карточки и (или) настольные таблички с указанием их фамилии, имени, отчества и должности.</w:t>
      </w:r>
    </w:p>
    <w:p w:rsidR="009D6010" w:rsidRPr="00E20C58" w:rsidRDefault="009D6010" w:rsidP="008C0414">
      <w:pPr>
        <w:autoSpaceDE w:val="0"/>
        <w:autoSpaceDN w:val="0"/>
        <w:adjustRightInd w:val="0"/>
        <w:ind w:firstLine="709"/>
        <w:jc w:val="both"/>
      </w:pPr>
      <w:r w:rsidRPr="00E20C58">
        <w:t>2.8</w:t>
      </w:r>
      <w:r w:rsidR="008C0414" w:rsidRPr="00E20C58">
        <w:t>.10. </w:t>
      </w:r>
      <w:r w:rsidRPr="00E20C58">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709BC" w:rsidRPr="00E20C58" w:rsidRDefault="008C0414" w:rsidP="008C0414">
      <w:pPr>
        <w:autoSpaceDE w:val="0"/>
        <w:autoSpaceDN w:val="0"/>
        <w:adjustRightInd w:val="0"/>
        <w:ind w:firstLine="709"/>
        <w:jc w:val="both"/>
      </w:pPr>
      <w:r w:rsidRPr="00E20C58">
        <w:t>2.8.11. </w:t>
      </w:r>
      <w:r w:rsidR="005709BC" w:rsidRPr="00E20C58">
        <w:t>Помещения, в которых осуществляются действия по предоставлению муниципальной услуги должны соответствовать установленным санитарным, противопожарным нормам и правилам и быть оборудованы средствами пожаротушения и оповещения о возникновении</w:t>
      </w:r>
      <w:r w:rsidRPr="00E20C58">
        <w:t xml:space="preserve"> </w:t>
      </w:r>
      <w:r w:rsidR="005709BC" w:rsidRPr="00E20C58">
        <w:t>чрезвычайной ситуации, а также санитарно-гигиеническими комнатами.</w:t>
      </w:r>
    </w:p>
    <w:p w:rsidR="009D6010" w:rsidRPr="00E20C58" w:rsidRDefault="008C0414" w:rsidP="008C0414">
      <w:pPr>
        <w:autoSpaceDE w:val="0"/>
        <w:autoSpaceDN w:val="0"/>
        <w:adjustRightInd w:val="0"/>
        <w:ind w:firstLine="709"/>
        <w:jc w:val="both"/>
      </w:pPr>
      <w:r w:rsidRPr="00E20C58">
        <w:t>2.9. </w:t>
      </w:r>
      <w:r w:rsidR="009D6010" w:rsidRPr="00E20C58">
        <w:t xml:space="preserve">Время предоставления муниципальной услуги соответствует режиму работы Муниципального казенного учреждения «Центр социального обслуживания» </w:t>
      </w:r>
      <w:r w:rsidR="009C6022" w:rsidRPr="00E20C58">
        <w:t>Гурьевского</w:t>
      </w:r>
      <w:r w:rsidR="00121915" w:rsidRPr="00E20C58">
        <w:t xml:space="preserve"> муниципального округа</w:t>
      </w:r>
      <w:r w:rsidR="009D6010" w:rsidRPr="00E20C58">
        <w:t>.</w:t>
      </w:r>
    </w:p>
    <w:p w:rsidR="009D6010" w:rsidRPr="00E20C58" w:rsidRDefault="009D6010" w:rsidP="008C0414">
      <w:pPr>
        <w:autoSpaceDE w:val="0"/>
        <w:autoSpaceDN w:val="0"/>
        <w:adjustRightInd w:val="0"/>
        <w:ind w:firstLine="709"/>
        <w:jc w:val="both"/>
        <w:outlineLvl w:val="2"/>
      </w:pPr>
      <w:r w:rsidRPr="00E20C58">
        <w:t>2.10.</w:t>
      </w:r>
      <w:r w:rsidR="008C0414" w:rsidRPr="00E20C58">
        <w:t> </w:t>
      </w:r>
      <w:r w:rsidRPr="00E20C58">
        <w:t>Обязательства в отношении графика (режима) работы</w:t>
      </w:r>
    </w:p>
    <w:p w:rsidR="009D6010" w:rsidRPr="00E20C58" w:rsidRDefault="009D6010" w:rsidP="008C0414">
      <w:pPr>
        <w:autoSpaceDE w:val="0"/>
        <w:autoSpaceDN w:val="0"/>
        <w:adjustRightInd w:val="0"/>
        <w:ind w:firstLine="709"/>
        <w:jc w:val="both"/>
      </w:pPr>
      <w:r w:rsidRPr="00E20C58">
        <w:t>Часы приема получателей муниципальной услуги специалистами Центра:</w:t>
      </w:r>
    </w:p>
    <w:p w:rsidR="009D6010" w:rsidRPr="00E20C58" w:rsidRDefault="009D6010" w:rsidP="008C0414">
      <w:pPr>
        <w:autoSpaceDE w:val="0"/>
        <w:autoSpaceDN w:val="0"/>
        <w:adjustRightInd w:val="0"/>
        <w:ind w:firstLine="709"/>
        <w:jc w:val="both"/>
      </w:pPr>
      <w:r w:rsidRPr="00E20C58">
        <w:t>рабочие дни: понедельник, вторник, среда, четверг, пятница;</w:t>
      </w:r>
    </w:p>
    <w:p w:rsidR="009D6010" w:rsidRPr="00E20C58" w:rsidRDefault="009D6010" w:rsidP="008C0414">
      <w:pPr>
        <w:autoSpaceDE w:val="0"/>
        <w:autoSpaceDN w:val="0"/>
        <w:adjustRightInd w:val="0"/>
        <w:ind w:firstLine="709"/>
        <w:jc w:val="both"/>
      </w:pPr>
      <w:r w:rsidRPr="00E20C58">
        <w:t>выходные дни: суббота, воскресенье;</w:t>
      </w:r>
    </w:p>
    <w:p w:rsidR="009D6010" w:rsidRPr="00E20C58" w:rsidRDefault="009D6010" w:rsidP="008C0414">
      <w:pPr>
        <w:autoSpaceDE w:val="0"/>
        <w:autoSpaceDN w:val="0"/>
        <w:adjustRightInd w:val="0"/>
        <w:ind w:firstLine="709"/>
        <w:jc w:val="both"/>
      </w:pPr>
      <w:r w:rsidRPr="00E20C58">
        <w:t>часы работы: 8.00 -1</w:t>
      </w:r>
      <w:r w:rsidR="006F1773" w:rsidRPr="00E20C58">
        <w:t>6</w:t>
      </w:r>
      <w:r w:rsidRPr="00E20C58">
        <w:t>.00. Обеденный перерыв: 12.00-13.00</w:t>
      </w:r>
    </w:p>
    <w:p w:rsidR="009D6010" w:rsidRPr="00E20C58" w:rsidRDefault="009D6010" w:rsidP="008C0414">
      <w:pPr>
        <w:autoSpaceDE w:val="0"/>
        <w:autoSpaceDN w:val="0"/>
        <w:adjustRightInd w:val="0"/>
        <w:ind w:firstLine="709"/>
        <w:jc w:val="both"/>
      </w:pPr>
      <w:r w:rsidRPr="00E20C58">
        <w:t>При необходимости в соответствии с приказом руководителя Центра могут быть назначены дополни</w:t>
      </w:r>
      <w:r w:rsidR="00C90BFF" w:rsidRPr="00E20C58">
        <w:t>тельные часы для приема граждан и предоставления муниципальной услуги.</w:t>
      </w:r>
    </w:p>
    <w:p w:rsidR="009D6010" w:rsidRPr="00E20C58" w:rsidRDefault="009D6010" w:rsidP="008C0414">
      <w:pPr>
        <w:autoSpaceDE w:val="0"/>
        <w:autoSpaceDN w:val="0"/>
        <w:adjustRightInd w:val="0"/>
        <w:ind w:firstLine="709"/>
        <w:jc w:val="both"/>
        <w:rPr>
          <w:b/>
        </w:rPr>
      </w:pPr>
    </w:p>
    <w:p w:rsidR="009D6010" w:rsidRPr="00E20C58" w:rsidRDefault="009D6010" w:rsidP="008C0414">
      <w:pPr>
        <w:autoSpaceDE w:val="0"/>
        <w:autoSpaceDN w:val="0"/>
        <w:adjustRightInd w:val="0"/>
        <w:ind w:firstLine="709"/>
        <w:jc w:val="center"/>
        <w:outlineLvl w:val="1"/>
        <w:rPr>
          <w:b/>
        </w:rPr>
      </w:pPr>
      <w:r w:rsidRPr="00E20C58">
        <w:rPr>
          <w:b/>
        </w:rPr>
        <w:t>3. Административные процедуры</w:t>
      </w:r>
    </w:p>
    <w:p w:rsidR="009D6010" w:rsidRPr="00E20C58" w:rsidRDefault="009D6010" w:rsidP="008C0414">
      <w:pPr>
        <w:autoSpaceDE w:val="0"/>
        <w:autoSpaceDN w:val="0"/>
        <w:adjustRightInd w:val="0"/>
        <w:ind w:firstLine="709"/>
        <w:jc w:val="both"/>
      </w:pPr>
      <w:r w:rsidRPr="00E20C58">
        <w:t>Предоставление муниципальной услуги включает в себя следующие административные процедуры:</w:t>
      </w:r>
    </w:p>
    <w:p w:rsidR="009D6010" w:rsidRPr="00E20C58" w:rsidRDefault="009D6010" w:rsidP="008C0414">
      <w:pPr>
        <w:autoSpaceDE w:val="0"/>
        <w:autoSpaceDN w:val="0"/>
        <w:adjustRightInd w:val="0"/>
        <w:ind w:firstLine="709"/>
        <w:jc w:val="both"/>
      </w:pPr>
      <w:r w:rsidRPr="00E20C58">
        <w:t>прием и рассмотрение документов для установления права на муниципальную услугу;</w:t>
      </w:r>
    </w:p>
    <w:p w:rsidR="009D6010" w:rsidRPr="00E20C58" w:rsidRDefault="009D6010" w:rsidP="008C0414">
      <w:pPr>
        <w:autoSpaceDE w:val="0"/>
        <w:autoSpaceDN w:val="0"/>
        <w:adjustRightInd w:val="0"/>
        <w:ind w:firstLine="709"/>
        <w:jc w:val="both"/>
      </w:pPr>
      <w:r w:rsidRPr="00E20C58">
        <w:t>принятие решения о предоставлении либо об отказе в предоставлении муниципальной услуги и уведомление заявителя.</w:t>
      </w:r>
    </w:p>
    <w:p w:rsidR="009D6010" w:rsidRPr="00E20C58" w:rsidRDefault="009D6010" w:rsidP="008C0414">
      <w:pPr>
        <w:autoSpaceDE w:val="0"/>
        <w:autoSpaceDN w:val="0"/>
        <w:adjustRightInd w:val="0"/>
        <w:ind w:firstLine="709"/>
        <w:jc w:val="both"/>
      </w:pPr>
      <w:r w:rsidRPr="00E20C58">
        <w:t xml:space="preserve">3.1.1. Основанием для начала предоставления муниципальной услуги является: </w:t>
      </w:r>
    </w:p>
    <w:p w:rsidR="009D6010" w:rsidRPr="00E20C58" w:rsidRDefault="009D6010" w:rsidP="008C0414">
      <w:pPr>
        <w:autoSpaceDE w:val="0"/>
        <w:autoSpaceDN w:val="0"/>
        <w:adjustRightInd w:val="0"/>
        <w:ind w:firstLine="709"/>
        <w:jc w:val="both"/>
      </w:pPr>
      <w:r w:rsidRPr="00E20C58">
        <w:t xml:space="preserve">1) личное обращение гражданина (представителя) в Центр по месту жительства с комплектом документов, необходимых для оказания муниципальной услуги. </w:t>
      </w:r>
    </w:p>
    <w:p w:rsidR="009D6010" w:rsidRPr="00E20C58" w:rsidRDefault="009D6010" w:rsidP="008C0414">
      <w:pPr>
        <w:autoSpaceDE w:val="0"/>
        <w:autoSpaceDN w:val="0"/>
        <w:adjustRightInd w:val="0"/>
        <w:ind w:firstLine="709"/>
        <w:jc w:val="both"/>
      </w:pPr>
      <w:r w:rsidRPr="00E20C58">
        <w:t>2) при приеме заказа по телефону, гражданин обязан сообщить специалисту данные документов, подтверждающие личность и статус.</w:t>
      </w:r>
      <w:r w:rsidR="008C0414" w:rsidRPr="00E20C58">
        <w:t xml:space="preserve"> </w:t>
      </w:r>
    </w:p>
    <w:p w:rsidR="009D6010" w:rsidRPr="00E20C58" w:rsidRDefault="009D6010" w:rsidP="008C0414">
      <w:pPr>
        <w:ind w:firstLine="709"/>
        <w:jc w:val="both"/>
      </w:pPr>
      <w:r w:rsidRPr="00E20C58">
        <w:t>3.1.2 Заказы на предоставления муниципальной услуги принимаются в рабочие дни за два дня до предоставления услуги.</w:t>
      </w:r>
    </w:p>
    <w:p w:rsidR="009D6010" w:rsidRPr="00E20C58" w:rsidRDefault="009D6010" w:rsidP="008C0414">
      <w:pPr>
        <w:ind w:firstLine="709"/>
        <w:jc w:val="both"/>
      </w:pPr>
      <w:r w:rsidRPr="00E20C58">
        <w:t>В отдельных случаях (по медицинским показаниям, в случае приглашения в органы социальной защиты населения и т.д.) заказы могут быть выполнены в день обращения гражданина при наличии свободного времени в графике движения автотранспортного средства или совпадения с маршрутами предварительно заказанных поездок.</w:t>
      </w:r>
    </w:p>
    <w:p w:rsidR="009D6010" w:rsidRPr="00E20C58" w:rsidRDefault="009D6010" w:rsidP="008C0414">
      <w:pPr>
        <w:autoSpaceDE w:val="0"/>
        <w:autoSpaceDN w:val="0"/>
        <w:adjustRightInd w:val="0"/>
        <w:ind w:firstLine="709"/>
        <w:jc w:val="both"/>
      </w:pPr>
      <w:r w:rsidRPr="00E20C58">
        <w:t>3.1.3.</w:t>
      </w:r>
      <w:r w:rsidR="008C0414" w:rsidRPr="00E20C58">
        <w:t> </w:t>
      </w:r>
      <w:r w:rsidRPr="00E20C58">
        <w:t>Специалист Центра, ответственный за прием документов:</w:t>
      </w:r>
    </w:p>
    <w:p w:rsidR="009D6010" w:rsidRPr="00E20C58" w:rsidRDefault="008C0414" w:rsidP="008C0414">
      <w:pPr>
        <w:autoSpaceDE w:val="0"/>
        <w:autoSpaceDN w:val="0"/>
        <w:adjustRightInd w:val="0"/>
        <w:ind w:firstLine="709"/>
        <w:jc w:val="both"/>
      </w:pPr>
      <w:r w:rsidRPr="00E20C58">
        <w:t>1) </w:t>
      </w:r>
      <w:r w:rsidR="009D6010" w:rsidRPr="00E20C58">
        <w:t>устанавливает личность заявителя, в том числе проверяет документ, удостоверяющий личность заявителя, полномочия законного представителя;</w:t>
      </w:r>
    </w:p>
    <w:p w:rsidR="009D6010" w:rsidRPr="00E20C58" w:rsidRDefault="008C0414" w:rsidP="008C0414">
      <w:pPr>
        <w:autoSpaceDE w:val="0"/>
        <w:autoSpaceDN w:val="0"/>
        <w:adjustRightInd w:val="0"/>
        <w:ind w:firstLine="709"/>
        <w:jc w:val="both"/>
      </w:pPr>
      <w:r w:rsidRPr="00E20C58">
        <w:lastRenderedPageBreak/>
        <w:t>2) </w:t>
      </w:r>
      <w:r w:rsidR="009D6010" w:rsidRPr="00E20C58">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9D6010" w:rsidRPr="00E20C58" w:rsidRDefault="009D6010" w:rsidP="008C0414">
      <w:pPr>
        <w:autoSpaceDE w:val="0"/>
        <w:autoSpaceDN w:val="0"/>
        <w:adjustRightInd w:val="0"/>
        <w:ind w:firstLine="709"/>
        <w:jc w:val="both"/>
      </w:pPr>
      <w:r w:rsidRPr="00E20C58">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9D6010" w:rsidRPr="00E20C58" w:rsidRDefault="009D6010" w:rsidP="008C0414">
      <w:pPr>
        <w:autoSpaceDE w:val="0"/>
        <w:autoSpaceDN w:val="0"/>
        <w:adjustRightInd w:val="0"/>
        <w:ind w:firstLine="709"/>
        <w:jc w:val="both"/>
      </w:pPr>
      <w:r w:rsidRPr="00E20C58">
        <w:t>тексты документов написаны разборчиво;</w:t>
      </w:r>
    </w:p>
    <w:p w:rsidR="009D6010" w:rsidRPr="00E20C58" w:rsidRDefault="009D6010" w:rsidP="008C0414">
      <w:pPr>
        <w:autoSpaceDE w:val="0"/>
        <w:autoSpaceDN w:val="0"/>
        <w:adjustRightInd w:val="0"/>
        <w:ind w:firstLine="709"/>
        <w:jc w:val="both"/>
      </w:pPr>
      <w:r w:rsidRPr="00E20C58">
        <w:t>фамилии, имена, отчества, адреса мест жительства написаны полностью;</w:t>
      </w:r>
    </w:p>
    <w:p w:rsidR="009D6010" w:rsidRPr="00E20C58" w:rsidRDefault="009D6010" w:rsidP="008C0414">
      <w:pPr>
        <w:autoSpaceDE w:val="0"/>
        <w:autoSpaceDN w:val="0"/>
        <w:adjustRightInd w:val="0"/>
        <w:ind w:firstLine="709"/>
        <w:jc w:val="both"/>
      </w:pPr>
      <w:r w:rsidRPr="00E20C58">
        <w:t>в документах нет подчисток, приписок, зачеркнутых слов и иных неоговоренных исправлений;</w:t>
      </w:r>
    </w:p>
    <w:p w:rsidR="009D6010" w:rsidRPr="00E20C58" w:rsidRDefault="009D6010" w:rsidP="008C0414">
      <w:pPr>
        <w:autoSpaceDE w:val="0"/>
        <w:autoSpaceDN w:val="0"/>
        <w:adjustRightInd w:val="0"/>
        <w:ind w:firstLine="709"/>
        <w:jc w:val="both"/>
      </w:pPr>
      <w:r w:rsidRPr="00E20C58">
        <w:t>документы не исполнены карандашом;</w:t>
      </w:r>
    </w:p>
    <w:p w:rsidR="009D6010" w:rsidRPr="00E20C58" w:rsidRDefault="009D6010" w:rsidP="008C0414">
      <w:pPr>
        <w:autoSpaceDE w:val="0"/>
        <w:autoSpaceDN w:val="0"/>
        <w:adjustRightInd w:val="0"/>
        <w:ind w:firstLine="709"/>
        <w:jc w:val="both"/>
      </w:pPr>
      <w:r w:rsidRPr="00E20C58">
        <w:t>документы не имеют серьезных повреждений, наличие которых не позволяет однозначно истолковать их содержание;</w:t>
      </w:r>
    </w:p>
    <w:p w:rsidR="009D6010" w:rsidRPr="00E20C58" w:rsidRDefault="009D6010" w:rsidP="008C0414">
      <w:pPr>
        <w:autoSpaceDE w:val="0"/>
        <w:autoSpaceDN w:val="0"/>
        <w:adjustRightInd w:val="0"/>
        <w:ind w:firstLine="709"/>
        <w:jc w:val="both"/>
      </w:pPr>
      <w:r w:rsidRPr="00E20C58">
        <w:t>не истек срок действия представленного документа.</w:t>
      </w:r>
    </w:p>
    <w:p w:rsidR="009D6010" w:rsidRPr="00E20C58" w:rsidRDefault="009D6010" w:rsidP="008C0414">
      <w:pPr>
        <w:autoSpaceDE w:val="0"/>
        <w:autoSpaceDN w:val="0"/>
        <w:adjustRightInd w:val="0"/>
        <w:ind w:firstLine="709"/>
        <w:jc w:val="both"/>
      </w:pPr>
      <w:r w:rsidRPr="00E20C58">
        <w:t>3.1.4</w:t>
      </w:r>
      <w:r w:rsidR="008C0414" w:rsidRPr="00E20C58">
        <w:t>. </w:t>
      </w:r>
      <w:r w:rsidRPr="00E20C58">
        <w:t>При установлении фактов отсутствия необходимых документов, несоответствия представленных документов требованиям специалист Центра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Обращение заявителя в этом случае регистрируется в журнале регистрации устных обращений.</w:t>
      </w:r>
    </w:p>
    <w:p w:rsidR="009D6010" w:rsidRPr="00E20C58" w:rsidRDefault="00936CEB" w:rsidP="008C0414">
      <w:pPr>
        <w:autoSpaceDE w:val="0"/>
        <w:autoSpaceDN w:val="0"/>
        <w:adjustRightInd w:val="0"/>
        <w:ind w:firstLine="709"/>
        <w:jc w:val="both"/>
      </w:pPr>
      <w:r w:rsidRPr="00E20C58">
        <w:t>П</w:t>
      </w:r>
      <w:r w:rsidR="009D6010" w:rsidRPr="00E20C58">
        <w:t>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самостоятельно заполнить заявление</w:t>
      </w:r>
      <w:r w:rsidRPr="00E20C58">
        <w:t>.</w:t>
      </w:r>
    </w:p>
    <w:p w:rsidR="009D6010" w:rsidRPr="00E20C58" w:rsidRDefault="00936CEB" w:rsidP="008C0414">
      <w:pPr>
        <w:autoSpaceDE w:val="0"/>
        <w:autoSpaceDN w:val="0"/>
        <w:adjustRightInd w:val="0"/>
        <w:ind w:firstLine="709"/>
        <w:jc w:val="both"/>
      </w:pPr>
      <w:r w:rsidRPr="00E20C58">
        <w:t>В</w:t>
      </w:r>
      <w:r w:rsidR="009D6010" w:rsidRPr="00E20C58">
        <w:t>носит в установленном порядке в журнал регистрации заявлений (приложение N 4 к настоящему административному регламенту) запись о приеме заявления.</w:t>
      </w:r>
    </w:p>
    <w:p w:rsidR="009D6010" w:rsidRPr="00E20C58" w:rsidRDefault="009D6010" w:rsidP="008C0414">
      <w:pPr>
        <w:autoSpaceDE w:val="0"/>
        <w:autoSpaceDN w:val="0"/>
        <w:adjustRightInd w:val="0"/>
        <w:ind w:firstLine="709"/>
        <w:jc w:val="both"/>
      </w:pPr>
      <w:r w:rsidRPr="00E20C58">
        <w:t>3.1.5</w:t>
      </w:r>
      <w:r w:rsidR="008C0414" w:rsidRPr="00E20C58">
        <w:t>. </w:t>
      </w:r>
      <w:r w:rsidRPr="00E20C58">
        <w:t xml:space="preserve">По результатам рассмотрения представленных документов специалист Центра определяет наличие либо отсутствие у заявителя права на муниципальную услугу. </w:t>
      </w:r>
    </w:p>
    <w:p w:rsidR="009D6010" w:rsidRPr="00E20C58" w:rsidRDefault="009D6010" w:rsidP="008C0414">
      <w:pPr>
        <w:autoSpaceDE w:val="0"/>
        <w:autoSpaceDN w:val="0"/>
        <w:adjustRightInd w:val="0"/>
        <w:ind w:firstLine="709"/>
        <w:jc w:val="both"/>
      </w:pPr>
      <w:r w:rsidRPr="00E20C58">
        <w:t xml:space="preserve">3.1.6. Общий срок административной процедуры не должен превышать </w:t>
      </w:r>
      <w:r w:rsidR="00FC3ADF" w:rsidRPr="00E20C58">
        <w:t>1</w:t>
      </w:r>
      <w:r w:rsidRPr="00E20C58">
        <w:t xml:space="preserve"> рабоч</w:t>
      </w:r>
      <w:r w:rsidR="00FC3ADF" w:rsidRPr="00E20C58">
        <w:t xml:space="preserve">его </w:t>
      </w:r>
      <w:r w:rsidRPr="00E20C58">
        <w:t>дн</w:t>
      </w:r>
      <w:r w:rsidR="00FC3ADF" w:rsidRPr="00E20C58">
        <w:t>я</w:t>
      </w:r>
      <w:r w:rsidRPr="00E20C58">
        <w:t>.</w:t>
      </w:r>
    </w:p>
    <w:p w:rsidR="009D6010" w:rsidRPr="00E20C58" w:rsidRDefault="009D6010" w:rsidP="008C0414">
      <w:pPr>
        <w:autoSpaceDE w:val="0"/>
        <w:autoSpaceDN w:val="0"/>
        <w:adjustRightInd w:val="0"/>
        <w:ind w:firstLine="709"/>
        <w:outlineLvl w:val="2"/>
      </w:pPr>
      <w:r w:rsidRPr="00E20C58">
        <w:t>3.2. Принятие решения о предоставлении либо об отказе в предоставлении муниципальной услуги и уведомление заявителя</w:t>
      </w:r>
      <w:r w:rsidR="00936CEB" w:rsidRPr="00E20C58">
        <w:t>.</w:t>
      </w:r>
    </w:p>
    <w:p w:rsidR="009D6010" w:rsidRPr="00E20C58" w:rsidRDefault="009D6010" w:rsidP="008C0414">
      <w:pPr>
        <w:autoSpaceDE w:val="0"/>
        <w:autoSpaceDN w:val="0"/>
        <w:adjustRightInd w:val="0"/>
        <w:ind w:firstLine="709"/>
        <w:jc w:val="both"/>
      </w:pPr>
      <w:r w:rsidRPr="00E20C58">
        <w:t>3.2.1. Основанием для начала административной процедуры является поступление</w:t>
      </w:r>
      <w:r w:rsidR="008C0414" w:rsidRPr="00E20C58">
        <w:t xml:space="preserve"> </w:t>
      </w:r>
      <w:r w:rsidRPr="00E20C58">
        <w:t xml:space="preserve">руководителю Центра заявления с приложением документов, указанных в подпункте 2.5.1. </w:t>
      </w:r>
    </w:p>
    <w:p w:rsidR="009D6010" w:rsidRPr="00E20C58" w:rsidRDefault="009D6010" w:rsidP="008C0414">
      <w:pPr>
        <w:autoSpaceDE w:val="0"/>
        <w:autoSpaceDN w:val="0"/>
        <w:adjustRightInd w:val="0"/>
        <w:ind w:firstLine="709"/>
        <w:jc w:val="both"/>
      </w:pPr>
      <w:r w:rsidRPr="00E20C58">
        <w:t>3.2.2</w:t>
      </w:r>
      <w:r w:rsidR="008C0414" w:rsidRPr="00E20C58">
        <w:t>.</w:t>
      </w:r>
      <w:r w:rsidRPr="00E20C58">
        <w:t xml:space="preserve"> Руководитель Центра осуществляет проверку сформированных документов и принимает решение о предоставлении муниципальной услуги.</w:t>
      </w:r>
    </w:p>
    <w:p w:rsidR="009D6010" w:rsidRPr="00E20C58" w:rsidRDefault="009D6010" w:rsidP="008C0414">
      <w:pPr>
        <w:autoSpaceDE w:val="0"/>
        <w:autoSpaceDN w:val="0"/>
        <w:adjustRightInd w:val="0"/>
        <w:ind w:firstLine="709"/>
        <w:jc w:val="both"/>
      </w:pPr>
      <w:r w:rsidRPr="00E20C58">
        <w:t>3.2.3 Если у заявителя отсутствует право</w:t>
      </w:r>
      <w:r w:rsidR="008C0414" w:rsidRPr="00E20C58">
        <w:t xml:space="preserve"> </w:t>
      </w:r>
      <w:r w:rsidRPr="00E20C58">
        <w:t>на предоставление муниципальной услуги либо представленные документы не соответствуют требованиям действующего законодательства, выносится решение об отказе в предоставлении муниципальной услуги.</w:t>
      </w:r>
    </w:p>
    <w:p w:rsidR="009D6010" w:rsidRPr="00E20C58" w:rsidRDefault="009D6010" w:rsidP="008C0414">
      <w:pPr>
        <w:autoSpaceDE w:val="0"/>
        <w:autoSpaceDN w:val="0"/>
        <w:adjustRightInd w:val="0"/>
        <w:ind w:firstLine="709"/>
        <w:jc w:val="both"/>
      </w:pPr>
      <w:r w:rsidRPr="00E20C58">
        <w:t>3.2.4</w:t>
      </w:r>
      <w:r w:rsidR="008C0414" w:rsidRPr="00E20C58">
        <w:t>.</w:t>
      </w:r>
      <w:r w:rsidRPr="00E20C58">
        <w:t xml:space="preserve"> Заявление с приложенными документами направляется специалисту Центра, ответственному за</w:t>
      </w:r>
      <w:r w:rsidR="008C0414" w:rsidRPr="00E20C58">
        <w:t xml:space="preserve"> </w:t>
      </w:r>
      <w:r w:rsidRPr="00E20C58">
        <w:t>предоставление муниципальной услуги.</w:t>
      </w:r>
    </w:p>
    <w:p w:rsidR="009D6010" w:rsidRPr="00E20C58" w:rsidRDefault="009D6010" w:rsidP="008C0414">
      <w:pPr>
        <w:autoSpaceDE w:val="0"/>
        <w:autoSpaceDN w:val="0"/>
        <w:adjustRightInd w:val="0"/>
        <w:ind w:firstLine="709"/>
        <w:jc w:val="both"/>
      </w:pPr>
      <w:r w:rsidRPr="00E20C58">
        <w:t>3.2.5</w:t>
      </w:r>
      <w:r w:rsidR="008C0414" w:rsidRPr="00E20C58">
        <w:t>.</w:t>
      </w:r>
      <w:r w:rsidRPr="00E20C58">
        <w:t xml:space="preserve"> Решение об отказе в предоставлении муниципальной услуги оформляется в двух экземплярах, один из которых остается в уполномоченном органе с копиями представленных документов, а второй направляется</w:t>
      </w:r>
      <w:r w:rsidR="008C0414" w:rsidRPr="00E20C58">
        <w:t xml:space="preserve"> </w:t>
      </w:r>
      <w:r w:rsidRPr="00E20C58">
        <w:t>заявителю со всеми представленными для представления муниципальной услуги документами.</w:t>
      </w:r>
    </w:p>
    <w:p w:rsidR="009D6010" w:rsidRPr="00E20C58" w:rsidRDefault="009D6010" w:rsidP="008C0414">
      <w:pPr>
        <w:autoSpaceDE w:val="0"/>
        <w:autoSpaceDN w:val="0"/>
        <w:adjustRightInd w:val="0"/>
        <w:ind w:firstLine="709"/>
        <w:jc w:val="both"/>
      </w:pPr>
      <w:r w:rsidRPr="00E20C58">
        <w:t>3.2.6</w:t>
      </w:r>
      <w:r w:rsidR="008C0414" w:rsidRPr="00E20C58">
        <w:t>.</w:t>
      </w:r>
      <w:r w:rsidRPr="00E20C58">
        <w:t xml:space="preserve"> Решение о предоставлении либо об отказе муниципальной услуги вносится</w:t>
      </w:r>
      <w:r w:rsidR="008C0414" w:rsidRPr="00E20C58">
        <w:t xml:space="preserve"> </w:t>
      </w:r>
      <w:r w:rsidRPr="00E20C58">
        <w:t xml:space="preserve">в журнал регистрации заявлений в соответствующую графу. </w:t>
      </w:r>
    </w:p>
    <w:p w:rsidR="009D6010" w:rsidRPr="00E20C58" w:rsidRDefault="009D6010" w:rsidP="008C0414">
      <w:pPr>
        <w:pStyle w:val="ConsPlusNormal"/>
        <w:widowControl/>
        <w:ind w:firstLine="709"/>
        <w:jc w:val="both"/>
        <w:rPr>
          <w:rFonts w:ascii="Times New Roman" w:hAnsi="Times New Roman" w:cs="Times New Roman"/>
          <w:sz w:val="24"/>
          <w:szCs w:val="24"/>
        </w:rPr>
      </w:pPr>
      <w:r w:rsidRPr="00E20C58">
        <w:rPr>
          <w:rFonts w:ascii="Times New Roman" w:hAnsi="Times New Roman" w:cs="Times New Roman"/>
          <w:sz w:val="24"/>
          <w:szCs w:val="24"/>
        </w:rPr>
        <w:t>3.2.7</w:t>
      </w:r>
      <w:r w:rsidR="008C0414" w:rsidRPr="00E20C58">
        <w:rPr>
          <w:rFonts w:ascii="Times New Roman" w:hAnsi="Times New Roman" w:cs="Times New Roman"/>
          <w:sz w:val="24"/>
          <w:szCs w:val="24"/>
        </w:rPr>
        <w:t>.</w:t>
      </w:r>
      <w:r w:rsidRPr="00E20C58">
        <w:rPr>
          <w:sz w:val="24"/>
          <w:szCs w:val="24"/>
        </w:rPr>
        <w:t xml:space="preserve"> </w:t>
      </w:r>
      <w:r w:rsidRPr="00E20C58">
        <w:rPr>
          <w:rFonts w:ascii="Times New Roman" w:hAnsi="Times New Roman" w:cs="Times New Roman"/>
          <w:sz w:val="24"/>
          <w:szCs w:val="24"/>
        </w:rPr>
        <w:t>Специалист, ответственный за прием документов, уведомляет заявителя о принятом решении.</w:t>
      </w:r>
    </w:p>
    <w:p w:rsidR="009D6010" w:rsidRPr="00E20C58" w:rsidRDefault="009D6010" w:rsidP="008C0414">
      <w:pPr>
        <w:ind w:firstLine="709"/>
      </w:pPr>
      <w:r w:rsidRPr="00E20C58">
        <w:t>3.2.8</w:t>
      </w:r>
      <w:r w:rsidR="008C0414" w:rsidRPr="00E20C58">
        <w:t xml:space="preserve">. </w:t>
      </w:r>
      <w:r w:rsidRPr="00E20C58">
        <w:t xml:space="preserve"> В день исполнения заказа специалист по телефону сообщает гражданину время прибытия автомобиля к месту посадки. При отсутствии телефонной связи, время прибытия автомобиля соответствует времени, оговоренному при приеме заказа.</w:t>
      </w:r>
    </w:p>
    <w:p w:rsidR="009D6010" w:rsidRPr="00E20C58" w:rsidRDefault="009D6010" w:rsidP="008C0414">
      <w:pPr>
        <w:ind w:firstLine="709"/>
      </w:pPr>
      <w:r w:rsidRPr="00E20C58">
        <w:lastRenderedPageBreak/>
        <w:t>3.2.9</w:t>
      </w:r>
      <w:r w:rsidR="008C0414" w:rsidRPr="00E20C58">
        <w:t xml:space="preserve">. </w:t>
      </w:r>
      <w:r w:rsidRPr="00E20C58">
        <w:t xml:space="preserve"> В случае отказа от заказа, гражданин обязан сообщить об этом специалисту не менее чем за час до назначенного времени.</w:t>
      </w:r>
    </w:p>
    <w:p w:rsidR="009D6010" w:rsidRPr="00E20C58" w:rsidRDefault="009D6010" w:rsidP="008C0414">
      <w:pPr>
        <w:autoSpaceDE w:val="0"/>
        <w:autoSpaceDN w:val="0"/>
        <w:adjustRightInd w:val="0"/>
        <w:ind w:firstLine="709"/>
        <w:jc w:val="both"/>
      </w:pPr>
      <w:r w:rsidRPr="00E20C58">
        <w:t>3.2.10</w:t>
      </w:r>
      <w:r w:rsidR="008C0414" w:rsidRPr="00E20C58">
        <w:t xml:space="preserve">. </w:t>
      </w:r>
      <w:r w:rsidRPr="00E20C58">
        <w:t>Общий срок административной процедуры не должен превышать 2 рабочих дней.</w:t>
      </w:r>
    </w:p>
    <w:p w:rsidR="009D6010" w:rsidRPr="00E20C58" w:rsidRDefault="009D6010" w:rsidP="008C0414">
      <w:pPr>
        <w:autoSpaceDE w:val="0"/>
        <w:autoSpaceDN w:val="0"/>
        <w:adjustRightInd w:val="0"/>
        <w:ind w:firstLine="709"/>
        <w:jc w:val="both"/>
        <w:rPr>
          <w:b/>
        </w:rPr>
      </w:pPr>
    </w:p>
    <w:p w:rsidR="009D6010" w:rsidRPr="00E20C58" w:rsidRDefault="009D6010" w:rsidP="008C0414">
      <w:pPr>
        <w:autoSpaceDE w:val="0"/>
        <w:autoSpaceDN w:val="0"/>
        <w:adjustRightInd w:val="0"/>
        <w:ind w:firstLine="709"/>
        <w:jc w:val="both"/>
        <w:rPr>
          <w:b/>
        </w:rPr>
      </w:pPr>
      <w:r w:rsidRPr="00E20C58">
        <w:rPr>
          <w:b/>
        </w:rPr>
        <w:t>4. Порядок оплаты муниципальной услуги «Социальное такси».</w:t>
      </w:r>
    </w:p>
    <w:p w:rsidR="009D6010" w:rsidRPr="00E20C58" w:rsidRDefault="009D6010" w:rsidP="008C0414">
      <w:pPr>
        <w:pStyle w:val="ConsPlusNormal"/>
        <w:widowControl/>
        <w:ind w:firstLine="709"/>
        <w:jc w:val="both"/>
        <w:rPr>
          <w:rFonts w:ascii="Times New Roman" w:hAnsi="Times New Roman" w:cs="Times New Roman"/>
          <w:sz w:val="24"/>
          <w:szCs w:val="24"/>
        </w:rPr>
      </w:pPr>
      <w:r w:rsidRPr="00E20C58">
        <w:rPr>
          <w:rFonts w:ascii="Times New Roman" w:hAnsi="Times New Roman" w:cs="Times New Roman"/>
          <w:sz w:val="24"/>
          <w:szCs w:val="24"/>
        </w:rPr>
        <w:t>4.1 Специалист Центра, ответственный за прием документов:</w:t>
      </w:r>
    </w:p>
    <w:p w:rsidR="009D6010" w:rsidRPr="00E20C58" w:rsidRDefault="009D6010" w:rsidP="008C0414">
      <w:pPr>
        <w:pStyle w:val="ConsPlusNormal"/>
        <w:widowControl/>
        <w:numPr>
          <w:ilvl w:val="0"/>
          <w:numId w:val="10"/>
        </w:numPr>
        <w:jc w:val="both"/>
        <w:rPr>
          <w:rFonts w:ascii="Times New Roman" w:hAnsi="Times New Roman" w:cs="Times New Roman"/>
          <w:sz w:val="24"/>
          <w:szCs w:val="24"/>
        </w:rPr>
      </w:pPr>
      <w:r w:rsidRPr="00E20C58">
        <w:rPr>
          <w:rFonts w:ascii="Times New Roman" w:hAnsi="Times New Roman" w:cs="Times New Roman"/>
          <w:sz w:val="24"/>
          <w:szCs w:val="24"/>
        </w:rPr>
        <w:t>выписывает водителю маршрутный лист.</w:t>
      </w:r>
    </w:p>
    <w:p w:rsidR="009D6010" w:rsidRPr="00E20C58" w:rsidRDefault="009D6010" w:rsidP="008C0414">
      <w:pPr>
        <w:numPr>
          <w:ilvl w:val="0"/>
          <w:numId w:val="10"/>
        </w:numPr>
        <w:jc w:val="both"/>
      </w:pPr>
      <w:r w:rsidRPr="00E20C58">
        <w:t>заполняет на каждого гражданина в двух экземплярах квитанцию установленного образца с указанием даты поездки, фамилии, имени, отчества гражданина, вида услуги, маршрута следования (далее - квитанция).</w:t>
      </w:r>
    </w:p>
    <w:p w:rsidR="009D6010" w:rsidRPr="00E20C58" w:rsidRDefault="009D6010" w:rsidP="008C0414">
      <w:pPr>
        <w:ind w:firstLine="709"/>
        <w:jc w:val="both"/>
      </w:pPr>
      <w:r w:rsidRPr="00E20C58">
        <w:t>Заполненные квитанции передаются водителю.</w:t>
      </w:r>
    </w:p>
    <w:p w:rsidR="009D6010" w:rsidRPr="00E20C58" w:rsidRDefault="008C0414" w:rsidP="008C0414">
      <w:pPr>
        <w:ind w:firstLine="709"/>
        <w:jc w:val="both"/>
      </w:pPr>
      <w:r w:rsidRPr="00E20C58">
        <w:t>4.3. </w:t>
      </w:r>
      <w:r w:rsidR="009D6010" w:rsidRPr="00E20C58">
        <w:t>Оплата услуг Социального такси производится гражданином</w:t>
      </w:r>
      <w:r w:rsidRPr="00E20C58">
        <w:t xml:space="preserve"> </w:t>
      </w:r>
      <w:r w:rsidR="00FC3ADF" w:rsidRPr="00E20C58">
        <w:t>за</w:t>
      </w:r>
      <w:r w:rsidR="009D6010" w:rsidRPr="00E20C58">
        <w:t xml:space="preserve"> фактическо</w:t>
      </w:r>
      <w:r w:rsidR="00FC3ADF" w:rsidRPr="00E20C58">
        <w:t>е</w:t>
      </w:r>
      <w:r w:rsidR="009D6010" w:rsidRPr="00E20C58">
        <w:t xml:space="preserve"> </w:t>
      </w:r>
      <w:r w:rsidR="00FC3ADF" w:rsidRPr="00E20C58">
        <w:t>расстояние и время ожидания</w:t>
      </w:r>
      <w:r w:rsidR="000E6C73" w:rsidRPr="00E20C58">
        <w:t xml:space="preserve"> согласно тарифам по предоставлению муниципальной услуги (приложение № 3)</w:t>
      </w:r>
      <w:r w:rsidR="009D6010" w:rsidRPr="00E20C58">
        <w:t xml:space="preserve"> в кассу Центра или водителю по окончанию поездки</w:t>
      </w:r>
      <w:r w:rsidR="000E6C73" w:rsidRPr="00E20C58">
        <w:t>.</w:t>
      </w:r>
    </w:p>
    <w:p w:rsidR="009D6010" w:rsidRPr="00E20C58" w:rsidRDefault="009D6010" w:rsidP="008C0414">
      <w:pPr>
        <w:ind w:firstLine="709"/>
      </w:pPr>
      <w:r w:rsidRPr="00E20C58">
        <w:t>Водитель при оплате гражданином поездки вносит в заполненную квитанцию сумму оплаты за совершенную поездку. Квитанция заверяется подписью водителя и гражданина (или сопровождающего лица). Водитель выдает гражданину первый экземпляр квитанции.</w:t>
      </w:r>
    </w:p>
    <w:p w:rsidR="009D6010" w:rsidRPr="00E20C58" w:rsidRDefault="009D6010" w:rsidP="008C0414">
      <w:pPr>
        <w:ind w:firstLine="709"/>
      </w:pPr>
      <w:r w:rsidRPr="00E20C58">
        <w:t>4.4. По окончании рабочего дня, водитель сдает вторые экземпляры квитанций,</w:t>
      </w:r>
      <w:r w:rsidR="008C0414" w:rsidRPr="00E20C58">
        <w:t xml:space="preserve"> </w:t>
      </w:r>
      <w:r w:rsidRPr="00E20C58">
        <w:t>заполненные на каждого гражданина, совершившего поездку и полученные денежные средства в кассу Муниципального</w:t>
      </w:r>
      <w:r w:rsidR="002A3021" w:rsidRPr="00E20C58">
        <w:t xml:space="preserve"> казё</w:t>
      </w:r>
      <w:r w:rsidRPr="00E20C58">
        <w:t xml:space="preserve">нного учреждения «Центр социального обслуживания» </w:t>
      </w:r>
      <w:r w:rsidR="009C6022" w:rsidRPr="00E20C58">
        <w:t xml:space="preserve">Гурьевского </w:t>
      </w:r>
      <w:r w:rsidR="002A3021" w:rsidRPr="00E20C58">
        <w:t>муниципального округа</w:t>
      </w:r>
      <w:r w:rsidRPr="00E20C58">
        <w:t xml:space="preserve">. </w:t>
      </w:r>
    </w:p>
    <w:p w:rsidR="009D6010" w:rsidRPr="00E20C58" w:rsidRDefault="009D6010" w:rsidP="008C0414">
      <w:pPr>
        <w:ind w:firstLine="709"/>
      </w:pPr>
      <w:r w:rsidRPr="00E20C58">
        <w:t>4.5. При оказании услуг Социального такси, водитель несет материальную ответственность в порядке, предусмотренном Трудовым кодексом Российской Федерации.</w:t>
      </w:r>
    </w:p>
    <w:p w:rsidR="00C90BFF" w:rsidRPr="00E20C58" w:rsidRDefault="0074037D" w:rsidP="008C0414">
      <w:pPr>
        <w:ind w:firstLine="709"/>
        <w:jc w:val="both"/>
      </w:pPr>
      <w:r w:rsidRPr="00E20C58">
        <w:t>4.6. </w:t>
      </w:r>
      <w:r w:rsidR="00C90BFF" w:rsidRPr="00E20C58">
        <w:t xml:space="preserve">Средства, поступившие в кассу </w:t>
      </w:r>
      <w:r w:rsidR="009D6010" w:rsidRPr="00E20C58">
        <w:t>кассир сдает в банк</w:t>
      </w:r>
      <w:r w:rsidR="00C90BFF" w:rsidRPr="00E20C58">
        <w:t>.</w:t>
      </w:r>
      <w:r w:rsidR="008C0414" w:rsidRPr="00E20C58">
        <w:t xml:space="preserve"> </w:t>
      </w:r>
      <w:r w:rsidR="009D6010" w:rsidRPr="00E20C58">
        <w:t xml:space="preserve">Вносимые средства подлежат отражению на 04 лицевом счете Администратора доходов бюджета. Орган Федерального казначейства на основании выписок учреждения банка оформляет электронные платежные поручения на перечисления денежных средств с соответствующих счетов № 40116 «Средства для выплаты наличных денег организациям» на единый счет бюджета открытого органу Федерального казначейства. На основании заявки, поступившей от </w:t>
      </w:r>
      <w:r w:rsidR="00C90BFF" w:rsidRPr="00E20C58">
        <w:t xml:space="preserve">Центра </w:t>
      </w:r>
      <w:r w:rsidR="009D6010" w:rsidRPr="00E20C58">
        <w:t xml:space="preserve">главному распорядителю бюджетных средств - УСЗН Гурьевского муниципального </w:t>
      </w:r>
      <w:r w:rsidR="002A3021" w:rsidRPr="00E20C58">
        <w:t xml:space="preserve">округа </w:t>
      </w:r>
      <w:r w:rsidR="009D6010" w:rsidRPr="00E20C58">
        <w:t xml:space="preserve">на получение денежных средств от приносящей доход деятельности, главный распределитель бюджетных средств - УСЗН Гурьевского муниципального </w:t>
      </w:r>
      <w:r w:rsidR="002A3021" w:rsidRPr="00E20C58">
        <w:t xml:space="preserve">округа </w:t>
      </w:r>
      <w:r w:rsidR="009D6010" w:rsidRPr="00E20C58">
        <w:t xml:space="preserve">направляет заявку в Финансовое управление по Гурьевскому </w:t>
      </w:r>
      <w:r w:rsidR="002A3021" w:rsidRPr="00E20C58">
        <w:t>муниципальному округу</w:t>
      </w:r>
      <w:r w:rsidR="009D6010" w:rsidRPr="00E20C58">
        <w:t xml:space="preserve"> на финансирование средств полученных от приносящей доход деятельности на 01 лицевой счет главного распределителя бюджетных средств - УСЗН Гурьевского муниципального </w:t>
      </w:r>
      <w:r w:rsidR="002A3021" w:rsidRPr="00E20C58">
        <w:t>округа</w:t>
      </w:r>
      <w:r w:rsidR="009D6010" w:rsidRPr="00E20C58">
        <w:t xml:space="preserve">. С 01 лицевого счета главного распределителя бюджетных средств - УСЗН Гурьевского муниципального </w:t>
      </w:r>
      <w:r w:rsidR="002A3021" w:rsidRPr="00E20C58">
        <w:t xml:space="preserve">округа </w:t>
      </w:r>
      <w:r w:rsidR="009D6010" w:rsidRPr="00E20C58">
        <w:t xml:space="preserve">денежные средства поступают на 03 лицевой счет получателя бюджетных средств </w:t>
      </w:r>
      <w:r w:rsidR="00C90BFF" w:rsidRPr="00E20C58">
        <w:t>Центра.</w:t>
      </w:r>
    </w:p>
    <w:p w:rsidR="002A3021" w:rsidRPr="00E20C58" w:rsidRDefault="002A3021" w:rsidP="008C0414">
      <w:pPr>
        <w:autoSpaceDE w:val="0"/>
        <w:autoSpaceDN w:val="0"/>
        <w:adjustRightInd w:val="0"/>
        <w:ind w:firstLine="709"/>
        <w:jc w:val="both"/>
      </w:pPr>
    </w:p>
    <w:p w:rsidR="009D6010" w:rsidRPr="00E20C58" w:rsidRDefault="009D6010" w:rsidP="008C0414">
      <w:pPr>
        <w:ind w:firstLine="709"/>
        <w:jc w:val="center"/>
        <w:rPr>
          <w:b/>
        </w:rPr>
      </w:pPr>
      <w:r w:rsidRPr="00E20C58">
        <w:rPr>
          <w:b/>
        </w:rPr>
        <w:t>5. Требования к выполнению муниципальной услуги.</w:t>
      </w:r>
    </w:p>
    <w:p w:rsidR="009D6010" w:rsidRPr="00E20C58" w:rsidRDefault="009D6010" w:rsidP="008C0414">
      <w:pPr>
        <w:ind w:firstLine="709"/>
        <w:jc w:val="both"/>
      </w:pPr>
      <w:r w:rsidRPr="00E20C58">
        <w:t>5.1</w:t>
      </w:r>
      <w:r w:rsidR="002A3021" w:rsidRPr="00E20C58">
        <w:t>.</w:t>
      </w:r>
      <w:r w:rsidR="0074037D" w:rsidRPr="00E20C58">
        <w:t> </w:t>
      </w:r>
      <w:r w:rsidRPr="00E20C58">
        <w:t>Перевозка граждан производится в соответствии с количеством мест для сидения, установленных заводом - изготовителем автотранспортного средства.</w:t>
      </w:r>
    </w:p>
    <w:p w:rsidR="009D6010" w:rsidRPr="00E20C58" w:rsidRDefault="009D6010" w:rsidP="008C0414">
      <w:pPr>
        <w:ind w:firstLine="709"/>
        <w:jc w:val="both"/>
      </w:pPr>
      <w:r w:rsidRPr="00E20C58">
        <w:t>5.2</w:t>
      </w:r>
      <w:r w:rsidR="002A3021" w:rsidRPr="00E20C58">
        <w:t>.</w:t>
      </w:r>
      <w:r w:rsidR="008C0414" w:rsidRPr="00E20C58">
        <w:t xml:space="preserve"> </w:t>
      </w:r>
      <w:r w:rsidRPr="00E20C58">
        <w:t>Для осуществления муниципальной услуги Центр обязан:</w:t>
      </w:r>
    </w:p>
    <w:p w:rsidR="009D6010" w:rsidRPr="00E20C58" w:rsidRDefault="009D6010" w:rsidP="008C0414">
      <w:pPr>
        <w:ind w:firstLine="709"/>
        <w:jc w:val="both"/>
      </w:pPr>
      <w:r w:rsidRPr="00E20C58">
        <w:t>5.2.1.</w:t>
      </w:r>
      <w:r w:rsidRPr="00E20C58">
        <w:tab/>
        <w:t>Соблюдать правила технической эксплуатации автотранспортного средства, проводить его техническое обслуживание и ремонт, обеспечивать ежедневный технический контроль перед выездом на линию.</w:t>
      </w:r>
    </w:p>
    <w:p w:rsidR="009D6010" w:rsidRPr="00E20C58" w:rsidRDefault="009D6010" w:rsidP="008C0414">
      <w:pPr>
        <w:ind w:firstLine="709"/>
        <w:jc w:val="both"/>
      </w:pPr>
      <w:r w:rsidRPr="00E20C58">
        <w:t>5.2.2.</w:t>
      </w:r>
      <w:r w:rsidRPr="00E20C58">
        <w:tab/>
        <w:t>Обеспечивать соблюдение водителем установленного режима работы.</w:t>
      </w:r>
    </w:p>
    <w:p w:rsidR="009D6010" w:rsidRPr="00E20C58" w:rsidRDefault="0074037D" w:rsidP="008C0414">
      <w:pPr>
        <w:ind w:firstLine="709"/>
        <w:jc w:val="both"/>
      </w:pPr>
      <w:r w:rsidRPr="00E20C58">
        <w:t>5.3. </w:t>
      </w:r>
      <w:r w:rsidR="009D6010" w:rsidRPr="00E20C58">
        <w:t xml:space="preserve">К работе допускаются водители, имеющие водительское удостоверение соответствующей категории, прошедшие медицинское освидетельствование, </w:t>
      </w:r>
      <w:r w:rsidR="009D6010" w:rsidRPr="00E20C58">
        <w:lastRenderedPageBreak/>
        <w:t>предрейсовый</w:t>
      </w:r>
      <w:r w:rsidR="008C0414" w:rsidRPr="00E20C58">
        <w:t xml:space="preserve"> </w:t>
      </w:r>
      <w:r w:rsidR="009D6010" w:rsidRPr="00E20C58">
        <w:t>осмотр</w:t>
      </w:r>
      <w:r w:rsidR="008C0414" w:rsidRPr="00E20C58">
        <w:t xml:space="preserve"> </w:t>
      </w:r>
      <w:r w:rsidR="009D6010" w:rsidRPr="00E20C58">
        <w:t>и</w:t>
      </w:r>
      <w:r w:rsidR="008C0414" w:rsidRPr="00E20C58">
        <w:t xml:space="preserve"> </w:t>
      </w:r>
      <w:r w:rsidR="009D6010" w:rsidRPr="00E20C58">
        <w:t>допущенные</w:t>
      </w:r>
      <w:r w:rsidR="008C0414" w:rsidRPr="00E20C58">
        <w:t xml:space="preserve"> </w:t>
      </w:r>
      <w:r w:rsidR="009D6010" w:rsidRPr="00E20C58">
        <w:t>по</w:t>
      </w:r>
      <w:r w:rsidR="008C0414" w:rsidRPr="00E20C58">
        <w:t xml:space="preserve"> </w:t>
      </w:r>
      <w:r w:rsidR="009D6010" w:rsidRPr="00E20C58">
        <w:t>состоянию</w:t>
      </w:r>
      <w:r w:rsidR="008C0414" w:rsidRPr="00E20C58">
        <w:t xml:space="preserve"> </w:t>
      </w:r>
      <w:r w:rsidR="009D6010" w:rsidRPr="00E20C58">
        <w:t>здоровья</w:t>
      </w:r>
      <w:r w:rsidR="008C0414" w:rsidRPr="00E20C58">
        <w:t xml:space="preserve"> </w:t>
      </w:r>
      <w:r w:rsidR="009D6010" w:rsidRPr="00E20C58">
        <w:t>к</w:t>
      </w:r>
      <w:r w:rsidR="008C0414" w:rsidRPr="00E20C58">
        <w:t xml:space="preserve"> </w:t>
      </w:r>
      <w:r w:rsidR="009D6010" w:rsidRPr="00E20C58">
        <w:t>управлению транспортным средством.</w:t>
      </w:r>
    </w:p>
    <w:p w:rsidR="009D6010" w:rsidRPr="00E20C58" w:rsidRDefault="0074037D" w:rsidP="008C0414">
      <w:pPr>
        <w:ind w:firstLine="709"/>
        <w:jc w:val="both"/>
      </w:pPr>
      <w:r w:rsidRPr="00E20C58">
        <w:t>5.4. </w:t>
      </w:r>
      <w:r w:rsidR="009D6010" w:rsidRPr="00E20C58">
        <w:t>Водитель во время работы на маршруте должен иметь при себе путевой лист установленной формы с отметками о допуске автотранспортного средства и водителя к работе, времени начала и окончания работы, и маршрутный лист.</w:t>
      </w:r>
    </w:p>
    <w:p w:rsidR="009D6010" w:rsidRPr="00E20C58" w:rsidRDefault="009D6010" w:rsidP="008C0414">
      <w:pPr>
        <w:ind w:firstLine="709"/>
        <w:jc w:val="both"/>
      </w:pPr>
      <w:r w:rsidRPr="00E20C58">
        <w:t>5.5.</w:t>
      </w:r>
      <w:r w:rsidR="0074037D" w:rsidRPr="00E20C58">
        <w:t> </w:t>
      </w:r>
      <w:r w:rsidRPr="00E20C58">
        <w:t>Водитель обязан:</w:t>
      </w:r>
    </w:p>
    <w:p w:rsidR="009D6010" w:rsidRPr="00E20C58" w:rsidRDefault="009D6010" w:rsidP="008C0414">
      <w:pPr>
        <w:ind w:firstLine="709"/>
        <w:jc w:val="both"/>
      </w:pPr>
      <w:r w:rsidRPr="00E20C58">
        <w:t>5.5.1 производить посадку и высадку граждан в предусмотренных заказами пунктах с соблюдением Правил дорожного движения Российской Федерации;</w:t>
      </w:r>
    </w:p>
    <w:p w:rsidR="009D6010" w:rsidRPr="00E20C58" w:rsidRDefault="009D6010" w:rsidP="008C0414">
      <w:pPr>
        <w:ind w:firstLine="709"/>
        <w:jc w:val="both"/>
      </w:pPr>
      <w:r w:rsidRPr="00E20C58">
        <w:t>5.5.2 в случае необходимости оказывать помощь гражданам при размещении в салоне автомобиля, а также при посадке и высадке из салона автомобиля.</w:t>
      </w:r>
    </w:p>
    <w:p w:rsidR="009D6010" w:rsidRPr="00E20C58" w:rsidRDefault="009D6010" w:rsidP="008C0414">
      <w:pPr>
        <w:ind w:firstLine="709"/>
        <w:jc w:val="both"/>
      </w:pPr>
      <w:r w:rsidRPr="00E20C58">
        <w:t>5.6</w:t>
      </w:r>
      <w:r w:rsidR="0074037D" w:rsidRPr="00E20C58">
        <w:t>.</w:t>
      </w:r>
      <w:r w:rsidRPr="00E20C58">
        <w:t xml:space="preserve"> Водитель в соответствии с действующим законодательством Российской Федерации и настоящим административным регламентом, несет ответственность за безопасность граждан во время поездки, посадки и высадки из салона автомобиля.</w:t>
      </w:r>
    </w:p>
    <w:p w:rsidR="009D6010" w:rsidRPr="00E20C58" w:rsidRDefault="009D6010" w:rsidP="008C0414">
      <w:pPr>
        <w:ind w:firstLine="709"/>
        <w:jc w:val="both"/>
      </w:pPr>
      <w:r w:rsidRPr="00E20C58">
        <w:t>5.7</w:t>
      </w:r>
      <w:r w:rsidR="0074037D" w:rsidRPr="00E20C58">
        <w:t>.</w:t>
      </w:r>
      <w:r w:rsidRPr="00E20C58">
        <w:t xml:space="preserve"> Ответственность за организацию работы Социального такси несет директор Муниципального </w:t>
      </w:r>
      <w:r w:rsidR="00A776D4" w:rsidRPr="00E20C58">
        <w:t>казё</w:t>
      </w:r>
      <w:r w:rsidRPr="00E20C58">
        <w:t xml:space="preserve">нного учреждения «Центр социального обслуживания» </w:t>
      </w:r>
      <w:r w:rsidR="009C6022" w:rsidRPr="00E20C58">
        <w:t xml:space="preserve">Гурьевского </w:t>
      </w:r>
      <w:r w:rsidR="00A776D4" w:rsidRPr="00E20C58">
        <w:t>муниципального округа</w:t>
      </w:r>
      <w:r w:rsidRPr="00E20C58">
        <w:t>, а за техническое состояние транспорта и также охрану труда несет механик Центра,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 112.</w:t>
      </w:r>
    </w:p>
    <w:p w:rsidR="009D6010" w:rsidRPr="00E20C58" w:rsidRDefault="009D6010" w:rsidP="008C0414">
      <w:pPr>
        <w:autoSpaceDE w:val="0"/>
        <w:autoSpaceDN w:val="0"/>
        <w:adjustRightInd w:val="0"/>
        <w:ind w:firstLine="709"/>
        <w:jc w:val="both"/>
      </w:pPr>
    </w:p>
    <w:p w:rsidR="009D6010" w:rsidRPr="00E20C58" w:rsidRDefault="009D6010" w:rsidP="008C0414">
      <w:pPr>
        <w:autoSpaceDE w:val="0"/>
        <w:autoSpaceDN w:val="0"/>
        <w:adjustRightInd w:val="0"/>
        <w:ind w:firstLine="709"/>
        <w:jc w:val="center"/>
        <w:outlineLvl w:val="1"/>
        <w:rPr>
          <w:b/>
        </w:rPr>
      </w:pPr>
      <w:r w:rsidRPr="00E20C58">
        <w:rPr>
          <w:b/>
        </w:rPr>
        <w:t>6. Порядок и формы контроля за предоставлением муниципальной услуги</w:t>
      </w:r>
    </w:p>
    <w:p w:rsidR="001307E0" w:rsidRPr="00E20C58" w:rsidRDefault="001307E0" w:rsidP="008C0414">
      <w:pPr>
        <w:ind w:firstLine="709"/>
        <w:jc w:val="both"/>
      </w:pPr>
      <w:r w:rsidRPr="00E20C58">
        <w:t>6.1.</w:t>
      </w:r>
      <w:r w:rsidR="0074037D" w:rsidRPr="00E20C58">
        <w:t> </w:t>
      </w:r>
      <w:r w:rsidRPr="00E20C58">
        <w:t>Порядок осуществления текущего контроля за соблюдением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1307E0" w:rsidRPr="00E20C58" w:rsidRDefault="001307E0" w:rsidP="008C0414">
      <w:pPr>
        <w:ind w:firstLine="709"/>
        <w:jc w:val="both"/>
      </w:pPr>
      <w:r w:rsidRPr="00E20C58">
        <w:t>Текущий контроль за соблюдением и исполнением должностными лицами, ответственными за предоставлением муниципальной услуги, положений административного регламента осуществляется должностным лицом путем проведения проверок соблюдения и исполнения сотрудником Центра, осуществляющим прием</w:t>
      </w:r>
      <w:r w:rsidR="008C0414" w:rsidRPr="00E20C58">
        <w:t xml:space="preserve"> </w:t>
      </w:r>
      <w:r w:rsidRPr="00E20C58">
        <w:t>документов, а также должностным лицом, уполномоченным на принятие решения о предоставлении либо об отказе в предоставлении муниципальной услуги, положений нормативных правовых актов Российской Федерации и Гурьевского муниципального округа, настоящего административного регламента.</w:t>
      </w:r>
      <w:r w:rsidR="008C0414" w:rsidRPr="00E20C58">
        <w:t xml:space="preserve"> </w:t>
      </w:r>
      <w:r w:rsidRPr="00E20C58">
        <w:t xml:space="preserve">Текущий контроль осуществляется </w:t>
      </w:r>
      <w:r w:rsidR="00936CEB" w:rsidRPr="00E20C58">
        <w:t>на постоянной основе</w:t>
      </w:r>
      <w:r w:rsidRPr="00E20C58">
        <w:t>.</w:t>
      </w:r>
    </w:p>
    <w:p w:rsidR="001307E0" w:rsidRPr="00E20C58" w:rsidRDefault="001307E0" w:rsidP="008C0414">
      <w:pPr>
        <w:ind w:firstLine="709"/>
        <w:jc w:val="both"/>
      </w:pPr>
      <w:r w:rsidRPr="00E20C58">
        <w:t>6.2.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7E0" w:rsidRPr="00E20C58" w:rsidRDefault="001307E0" w:rsidP="008C0414">
      <w:pPr>
        <w:ind w:firstLine="709"/>
        <w:jc w:val="both"/>
      </w:pPr>
      <w:r w:rsidRPr="00E20C58">
        <w:t>6.2.1.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обращение заявителей, содержащих жалобы на действия (бездействие) и решения должностных лиц.</w:t>
      </w:r>
    </w:p>
    <w:p w:rsidR="001307E0" w:rsidRPr="00E20C58" w:rsidRDefault="001307E0" w:rsidP="008C0414">
      <w:pPr>
        <w:ind w:firstLine="709"/>
        <w:jc w:val="both"/>
      </w:pPr>
      <w:r w:rsidRPr="00E20C58">
        <w:t>6.2.2.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 Кузбасса, Устава муниципального образования Гурьевский муниципальный округ, нормативных правовых актов Гурьевского муниципального округа, настоящего административного регламента должностное лицо</w:t>
      </w:r>
      <w:r w:rsidR="008C0414" w:rsidRPr="00E20C58">
        <w:t xml:space="preserve"> </w:t>
      </w:r>
      <w:r w:rsidRPr="00E20C58">
        <w:t>осуществляет привлечение виновных лиц к ответственности в соответствии с действующим законодательством Российской Федерации.</w:t>
      </w:r>
    </w:p>
    <w:p w:rsidR="001307E0" w:rsidRPr="00E20C58" w:rsidRDefault="001307E0" w:rsidP="008C0414">
      <w:pPr>
        <w:ind w:firstLine="709"/>
        <w:jc w:val="both"/>
      </w:pPr>
      <w:r w:rsidRPr="00E20C58">
        <w:lastRenderedPageBreak/>
        <w:t>6.3.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07E0" w:rsidRPr="00E20C58" w:rsidRDefault="0074037D" w:rsidP="008C0414">
      <w:pPr>
        <w:ind w:firstLine="709"/>
        <w:jc w:val="both"/>
      </w:pPr>
      <w:r w:rsidRPr="00E20C58">
        <w:t>6.3.1. </w:t>
      </w:r>
      <w:r w:rsidR="001307E0" w:rsidRPr="00E20C58">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1307E0" w:rsidRPr="00E20C58" w:rsidRDefault="001307E0" w:rsidP="008C0414">
      <w:pPr>
        <w:ind w:firstLine="709"/>
        <w:jc w:val="both"/>
      </w:pPr>
      <w:r w:rsidRPr="00E20C58">
        <w:t xml:space="preserve">6.4.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9D6010" w:rsidRPr="00E20C58" w:rsidRDefault="001307E0" w:rsidP="008C0414">
      <w:pPr>
        <w:autoSpaceDE w:val="0"/>
        <w:autoSpaceDN w:val="0"/>
        <w:adjustRightInd w:val="0"/>
        <w:ind w:firstLine="709"/>
        <w:jc w:val="both"/>
      </w:pPr>
      <w:r w:rsidRPr="00E20C58">
        <w:t>Граждане, их объединения и организации вправе направить письменное обращение на имя директора Центра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307E0" w:rsidRPr="00E20C58" w:rsidRDefault="001307E0" w:rsidP="008C0414">
      <w:pPr>
        <w:autoSpaceDE w:val="0"/>
        <w:autoSpaceDN w:val="0"/>
        <w:adjustRightInd w:val="0"/>
        <w:ind w:firstLine="709"/>
        <w:jc w:val="center"/>
        <w:outlineLvl w:val="1"/>
        <w:rPr>
          <w:b/>
        </w:rPr>
      </w:pPr>
    </w:p>
    <w:p w:rsidR="001307E0" w:rsidRPr="00E20C58" w:rsidRDefault="009D6010" w:rsidP="008C0414">
      <w:pPr>
        <w:autoSpaceDE w:val="0"/>
        <w:autoSpaceDN w:val="0"/>
        <w:adjustRightInd w:val="0"/>
        <w:ind w:firstLine="709"/>
        <w:jc w:val="center"/>
        <w:outlineLvl w:val="1"/>
        <w:rPr>
          <w:b/>
        </w:rPr>
      </w:pPr>
      <w:r w:rsidRPr="00E20C58">
        <w:rPr>
          <w:b/>
        </w:rPr>
        <w:t xml:space="preserve">7. Порядок обжалования действий (бездействия) и решений, </w:t>
      </w:r>
    </w:p>
    <w:p w:rsidR="009D6010" w:rsidRPr="00E20C58" w:rsidRDefault="009D6010" w:rsidP="008C0414">
      <w:pPr>
        <w:autoSpaceDE w:val="0"/>
        <w:autoSpaceDN w:val="0"/>
        <w:adjustRightInd w:val="0"/>
        <w:ind w:firstLine="709"/>
        <w:jc w:val="center"/>
        <w:outlineLvl w:val="1"/>
        <w:rPr>
          <w:b/>
        </w:rPr>
      </w:pPr>
      <w:r w:rsidRPr="00E20C58">
        <w:rPr>
          <w:b/>
        </w:rPr>
        <w:t>осуществляемых (принятых) в ходе предоставления муниципальной услуги</w:t>
      </w:r>
    </w:p>
    <w:p w:rsidR="0042071A" w:rsidRPr="00E20C58" w:rsidRDefault="0042071A"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7.1. Настоящи</w:t>
      </w:r>
      <w:r w:rsidR="00A776D4" w:rsidRPr="00E20C58">
        <w:rPr>
          <w:rFonts w:ascii="Times New Roman" w:hAnsi="Times New Roman" w:cs="Times New Roman"/>
          <w:sz w:val="24"/>
          <w:szCs w:val="24"/>
        </w:rPr>
        <w:t xml:space="preserve">й раздел </w:t>
      </w:r>
      <w:r w:rsidRPr="00E20C58">
        <w:rPr>
          <w:rFonts w:ascii="Times New Roman" w:hAnsi="Times New Roman" w:cs="Times New Roman"/>
          <w:sz w:val="24"/>
          <w:szCs w:val="24"/>
        </w:rPr>
        <w:t>определя</w:t>
      </w:r>
      <w:r w:rsidR="00A776D4" w:rsidRPr="00E20C58">
        <w:rPr>
          <w:rFonts w:ascii="Times New Roman" w:hAnsi="Times New Roman" w:cs="Times New Roman"/>
          <w:sz w:val="24"/>
          <w:szCs w:val="24"/>
        </w:rPr>
        <w:t xml:space="preserve">ет </w:t>
      </w:r>
      <w:r w:rsidRPr="00E20C58">
        <w:rPr>
          <w:rFonts w:ascii="Times New Roman" w:hAnsi="Times New Roman" w:cs="Times New Roman"/>
          <w:sz w:val="24"/>
          <w:szCs w:val="24"/>
        </w:rPr>
        <w:t>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(бездействий) Центра и его должностных лиц</w:t>
      </w:r>
      <w:r w:rsidR="008C0414" w:rsidRPr="00E20C58">
        <w:rPr>
          <w:rFonts w:ascii="Times New Roman" w:hAnsi="Times New Roman" w:cs="Times New Roman"/>
          <w:sz w:val="24"/>
          <w:szCs w:val="24"/>
        </w:rPr>
        <w:t xml:space="preserve"> </w:t>
      </w:r>
      <w:r w:rsidRPr="00E20C58">
        <w:rPr>
          <w:rFonts w:ascii="Times New Roman" w:hAnsi="Times New Roman" w:cs="Times New Roman"/>
          <w:sz w:val="24"/>
          <w:szCs w:val="24"/>
        </w:rPr>
        <w:t>(далее - жалобы).</w:t>
      </w:r>
    </w:p>
    <w:p w:rsidR="0042071A" w:rsidRPr="00E20C58" w:rsidRDefault="0042071A"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Действие настоящ</w:t>
      </w:r>
      <w:r w:rsidR="00A776D4" w:rsidRPr="00E20C58">
        <w:rPr>
          <w:rFonts w:ascii="Times New Roman" w:hAnsi="Times New Roman" w:cs="Times New Roman"/>
          <w:sz w:val="24"/>
          <w:szCs w:val="24"/>
        </w:rPr>
        <w:t xml:space="preserve">его раздела </w:t>
      </w:r>
      <w:r w:rsidRPr="00E20C58">
        <w:rPr>
          <w:rFonts w:ascii="Times New Roman" w:hAnsi="Times New Roman" w:cs="Times New Roman"/>
          <w:sz w:val="24"/>
          <w:szCs w:val="24"/>
        </w:rPr>
        <w:t>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7.2. Жалоба подается в Центр,</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письменной форме, в том числе при личном приеме заявителя, или в электронном виде.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7.3. Жалоба должна содержать:</w:t>
      </w:r>
    </w:p>
    <w:p w:rsidR="0042071A" w:rsidRPr="00E20C58" w:rsidRDefault="008C0414" w:rsidP="008C0414">
      <w:pPr>
        <w:pStyle w:val="ConsPlusNormal"/>
        <w:tabs>
          <w:tab w:val="left" w:pos="709"/>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услугу, либо муниципального служащего, решения и действия (бездействие) которых обжалуются;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фамилию, имя, отчество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сведения об обжалуемых решениях и действиях (бездействии) органа, представляющего муниципальную услугу, его должностного лица либо муниципального служащего;</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предоставлены документы (при наличии), подтверждающие доводы заявителя, либо их</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копии.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7.4. В случае если жалоба подается через представителя заявителя, а также предоставляется документ, подтверждающий полномочия на осуществление действий от имени заявителя. В качестве документа, подтверждающие полномочия на осуществление действий от имени заявителя, может быть представлена:</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lastRenderedPageBreak/>
        <w:t xml:space="preserve"> </w:t>
      </w:r>
      <w:r w:rsidR="0042071A" w:rsidRPr="00E20C58">
        <w:rPr>
          <w:rFonts w:ascii="Times New Roman" w:hAnsi="Times New Roman" w:cs="Times New Roman"/>
          <w:sz w:val="24"/>
          <w:szCs w:val="24"/>
        </w:rPr>
        <w:t>7.5.</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Прием жалоб в письменной форме осуществляется Центром,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Жалоба в письменной форме может быть также направлена по почте.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7.6. В электронном виде жалоба может быть подана заявителем посредством официального сайта в информационно-телекоммуникационной сети «Интернет».</w:t>
      </w:r>
      <w:r w:rsidRPr="00E20C58">
        <w:rPr>
          <w:rFonts w:ascii="Times New Roman" w:hAnsi="Times New Roman" w:cs="Times New Roman"/>
          <w:sz w:val="24"/>
          <w:szCs w:val="24"/>
        </w:rPr>
        <w:t xml:space="preserve"> </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7.7. При подаче жалобы в электронном виде документы, указанные в пункте </w:t>
      </w:r>
      <w:r w:rsidR="00A776D4" w:rsidRPr="00E20C58">
        <w:rPr>
          <w:rFonts w:ascii="Times New Roman" w:hAnsi="Times New Roman" w:cs="Times New Roman"/>
          <w:sz w:val="24"/>
          <w:szCs w:val="24"/>
        </w:rPr>
        <w:t>7.4., настоящего административного регламента</w:t>
      </w:r>
      <w:r w:rsidR="0042071A" w:rsidRPr="00E20C58">
        <w:rPr>
          <w:rFonts w:ascii="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В случае если обжалуются решения руководителя органа, предоставляющего муниципальную услугу, жалоба предоставляется в вышестоящий орган (в порядке подчиненности)</w:t>
      </w:r>
      <w:r w:rsidR="003130C1"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w:t>
      </w:r>
      <w:r w:rsidR="003130C1"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7.9. В случае если жалоба подана заявителем в орган, в компетенцию которого не</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перенаправлении жалобы. </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органа.</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7.10.</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Жалоба может быть подана заявителем через многофункциональный центр предоставления муниципальных услуг (далее –</w:t>
      </w:r>
      <w:r w:rsidR="00284100" w:rsidRPr="00E20C58">
        <w:rPr>
          <w:rFonts w:ascii="Times New Roman" w:hAnsi="Times New Roman" w:cs="Times New Roman"/>
          <w:sz w:val="24"/>
          <w:szCs w:val="24"/>
        </w:rPr>
        <w:t xml:space="preserve"> МФЦ</w:t>
      </w:r>
      <w:r w:rsidR="0042071A" w:rsidRPr="00E20C58">
        <w:rPr>
          <w:rFonts w:ascii="Times New Roman" w:hAnsi="Times New Roman" w:cs="Times New Roman"/>
          <w:sz w:val="24"/>
          <w:szCs w:val="24"/>
        </w:rPr>
        <w:t>).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дня со дня поступления жалобы.</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7.11. Заявитель может обратиться с жалобой в том числе в следующих случаях:</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а) </w:t>
      </w:r>
      <w:r w:rsidR="0042071A" w:rsidRPr="00E20C58">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нарушение срока предоставления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и органа местного самоуправления для предоставления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для предоставления </w:t>
      </w:r>
      <w:r w:rsidR="0042071A" w:rsidRPr="00E20C58">
        <w:rPr>
          <w:rFonts w:ascii="Times New Roman" w:hAnsi="Times New Roman" w:cs="Times New Roman"/>
          <w:sz w:val="24"/>
          <w:szCs w:val="24"/>
        </w:rPr>
        <w:lastRenderedPageBreak/>
        <w:t>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д)</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е) </w:t>
      </w:r>
      <w:r w:rsidR="0042071A" w:rsidRPr="00E20C58">
        <w:rPr>
          <w:rFonts w:ascii="Times New Roman" w:hAnsi="Times New Roman" w:cs="Times New Roman"/>
          <w:sz w:val="24"/>
          <w:szCs w:val="24"/>
        </w:rPr>
        <w:t>требование внесения заявителем при представлении муниципальной услуги платы, не предусмотренной нормативными правовыми актами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7.12. </w:t>
      </w:r>
      <w:r w:rsidR="0042071A" w:rsidRPr="00E20C58">
        <w:rPr>
          <w:rFonts w:ascii="Times New Roman" w:hAnsi="Times New Roman" w:cs="Times New Roman"/>
          <w:sz w:val="24"/>
          <w:szCs w:val="24"/>
        </w:rPr>
        <w:t>В органах, предоставляющих муниципальные услуги, определяются уполномоченные на рассмотрение жалоб должностные лица, которые обеспечивают:</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3130C1" w:rsidRPr="00E20C58">
        <w:rPr>
          <w:rFonts w:ascii="Times New Roman" w:hAnsi="Times New Roman" w:cs="Times New Roman"/>
          <w:sz w:val="24"/>
          <w:szCs w:val="24"/>
        </w:rPr>
        <w:t>а) прием и рассмотрение жалоб</w:t>
      </w:r>
      <w:r w:rsidR="0042071A"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б) направление жалоб в уполномоченный на их рассмотрение орган в соответствии с пунктом </w:t>
      </w:r>
      <w:r w:rsidR="003130C1" w:rsidRPr="00E20C58">
        <w:rPr>
          <w:rFonts w:ascii="Times New Roman" w:hAnsi="Times New Roman" w:cs="Times New Roman"/>
          <w:sz w:val="24"/>
          <w:szCs w:val="24"/>
        </w:rPr>
        <w:t>7.9</w:t>
      </w:r>
      <w:r w:rsidR="0042071A"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7.13. </w:t>
      </w:r>
      <w:r w:rsidR="0042071A" w:rsidRPr="00E20C5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7.14. Органы, предоставляющие муниципальные услуги, обеспечивают:</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оснащение мест приема жалоб;</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7.15. </w:t>
      </w:r>
      <w:r w:rsidR="0042071A" w:rsidRPr="00E20C58">
        <w:rPr>
          <w:rFonts w:ascii="Times New Roman" w:hAnsi="Times New Roman" w:cs="Times New Roman"/>
          <w:sz w:val="24"/>
          <w:szCs w:val="24"/>
        </w:rPr>
        <w:t xml:space="preserve">Жалоба, поступившая в уполномоченный на ее рассмотрение орган, подлежит регистрации </w:t>
      </w:r>
      <w:r w:rsidR="00284100" w:rsidRPr="00E20C58">
        <w:rPr>
          <w:rFonts w:ascii="Times New Roman" w:hAnsi="Times New Roman" w:cs="Times New Roman"/>
          <w:sz w:val="24"/>
          <w:szCs w:val="24"/>
        </w:rPr>
        <w:t>в день ее поступления</w:t>
      </w:r>
      <w:r w:rsidR="0042071A" w:rsidRPr="00E20C58">
        <w:rPr>
          <w:rFonts w:ascii="Times New Roman" w:hAnsi="Times New Roman" w:cs="Times New Roman"/>
          <w:sz w:val="24"/>
          <w:szCs w:val="24"/>
        </w:rPr>
        <w:t>. Жалоба рассматривается в течении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7.16. По результатам рассмотрения жалобы в соответствии с частью 7 статьи 11.2 Федерального закона </w:t>
      </w:r>
      <w:r w:rsidR="00284100" w:rsidRPr="00E20C58">
        <w:rPr>
          <w:rFonts w:ascii="Times New Roman" w:hAnsi="Times New Roman" w:cs="Times New Roman"/>
          <w:sz w:val="24"/>
          <w:szCs w:val="24"/>
        </w:rPr>
        <w:t xml:space="preserve">от 27.07.2010 № 210 – ФЗ </w:t>
      </w:r>
      <w:r w:rsidR="0042071A" w:rsidRPr="00E20C58">
        <w:rPr>
          <w:rFonts w:ascii="Times New Roman" w:hAnsi="Times New Roman" w:cs="Times New Roman"/>
          <w:sz w:val="24"/>
          <w:szCs w:val="24"/>
        </w:rPr>
        <w:t>«Об организации предоставления государственных</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2071A" w:rsidRPr="00E20C58" w:rsidRDefault="008C0414" w:rsidP="008C0414">
      <w:pPr>
        <w:pStyle w:val="ConsPlusNormal"/>
        <w:tabs>
          <w:tab w:val="left" w:pos="709"/>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При удовлетворении жалобы уполномоченный на ее рассмотрение орган </w:t>
      </w:r>
      <w:r w:rsidR="0042071A" w:rsidRPr="00E20C58">
        <w:rPr>
          <w:rFonts w:ascii="Times New Roman" w:hAnsi="Times New Roman" w:cs="Times New Roman"/>
          <w:sz w:val="24"/>
          <w:szCs w:val="24"/>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7.17.</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7.18</w:t>
      </w:r>
      <w:r w:rsidR="00C90BFF" w:rsidRPr="00E20C58">
        <w:rPr>
          <w:rFonts w:ascii="Times New Roman" w:hAnsi="Times New Roman" w:cs="Times New Roman"/>
          <w:sz w:val="24"/>
          <w:szCs w:val="24"/>
        </w:rPr>
        <w:t>.</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ответе по результатам рассмотрения жалобы указываются: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фамилия, имя, отчество (при наличии) или наименование заявителя;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 основания для принятия решения по жалобе;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д) принятое по жалобе решение;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 сведения о порядке обжалования принятого по жалобе решения.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7.20.</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наличие вступившего в законную силу решение суда, арбитражного суда по жалобе о том же предмете и по тем же основаниям;</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307E0" w:rsidRPr="00E20C58" w:rsidRDefault="001307E0" w:rsidP="008C0414">
      <w:pPr>
        <w:pStyle w:val="ConsPlusNormal"/>
        <w:tabs>
          <w:tab w:val="left" w:pos="1310"/>
        </w:tabs>
        <w:ind w:firstLine="709"/>
        <w:jc w:val="both"/>
        <w:rPr>
          <w:rFonts w:ascii="Times New Roman" w:hAnsi="Times New Roman" w:cs="Times New Roman"/>
          <w:sz w:val="24"/>
          <w:szCs w:val="24"/>
        </w:rPr>
      </w:pPr>
    </w:p>
    <w:p w:rsidR="001307E0" w:rsidRPr="00E20C58" w:rsidRDefault="00012723" w:rsidP="008C0414">
      <w:pPr>
        <w:ind w:firstLine="709"/>
        <w:jc w:val="center"/>
        <w:rPr>
          <w:b/>
        </w:rPr>
      </w:pPr>
      <w:r w:rsidRPr="00E20C58">
        <w:rPr>
          <w:b/>
        </w:rPr>
        <w:t>8.</w:t>
      </w:r>
      <w:r w:rsidR="001307E0" w:rsidRPr="00E20C58">
        <w:rPr>
          <w:b/>
        </w:rPr>
        <w:t xml:space="preserve"> Досудебный (внесудебный) порядок обжалования решений и действий (бездействия) Центра, его должностных лиц.</w:t>
      </w:r>
    </w:p>
    <w:p w:rsidR="001307E0" w:rsidRPr="00E20C58" w:rsidRDefault="00846487" w:rsidP="008C0414">
      <w:pPr>
        <w:ind w:firstLine="709"/>
        <w:jc w:val="both"/>
      </w:pPr>
      <w:r w:rsidRPr="00E20C58">
        <w:t>8</w:t>
      </w:r>
      <w:r w:rsidR="001307E0" w:rsidRPr="00E20C58">
        <w:t>.1.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Центра,</w:t>
      </w:r>
      <w:r w:rsidR="008C0414" w:rsidRPr="00E20C58">
        <w:t xml:space="preserve"> </w:t>
      </w:r>
      <w:r w:rsidR="001307E0" w:rsidRPr="00E20C58">
        <w:t>должностных лиц при предоставлении муниципальной услуги.</w:t>
      </w:r>
    </w:p>
    <w:p w:rsidR="001307E0" w:rsidRPr="00E20C58" w:rsidRDefault="00846487" w:rsidP="008C0414">
      <w:pPr>
        <w:ind w:firstLine="709"/>
        <w:jc w:val="both"/>
      </w:pPr>
      <w:r w:rsidRPr="00E20C58">
        <w:t>8</w:t>
      </w:r>
      <w:r w:rsidR="001307E0" w:rsidRPr="00E20C58">
        <w:t>.2.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размещен на Едином портале государственных и муниципальных услуг (функций).</w:t>
      </w:r>
    </w:p>
    <w:p w:rsidR="001307E0" w:rsidRPr="00E20C58" w:rsidRDefault="00846487" w:rsidP="008C0414">
      <w:pPr>
        <w:ind w:firstLine="709"/>
        <w:jc w:val="both"/>
      </w:pPr>
      <w:r w:rsidRPr="00E20C58">
        <w:t>8</w:t>
      </w:r>
      <w:r w:rsidR="001307E0" w:rsidRPr="00E20C58">
        <w:t>.3. Заявитель может обратиться с жалобой, в том числе в следующих случаях:</w:t>
      </w:r>
    </w:p>
    <w:p w:rsidR="001307E0" w:rsidRPr="00E20C58" w:rsidRDefault="00846487" w:rsidP="008C0414">
      <w:pPr>
        <w:ind w:firstLine="709"/>
        <w:jc w:val="both"/>
      </w:pPr>
      <w:r w:rsidRPr="00E20C58">
        <w:t>8</w:t>
      </w:r>
      <w:r w:rsidR="001307E0" w:rsidRPr="00E20C58">
        <w:t>.3.1.</w:t>
      </w:r>
      <w:r w:rsidR="0074037D" w:rsidRPr="00E20C58">
        <w:t> </w:t>
      </w:r>
      <w:r w:rsidR="001307E0" w:rsidRPr="00E20C58">
        <w:t>Нарушение срока регистрации заявления о предоставлении муниципальной услуги;</w:t>
      </w:r>
    </w:p>
    <w:p w:rsidR="001307E0" w:rsidRPr="00E20C58" w:rsidRDefault="00846487" w:rsidP="008C0414">
      <w:pPr>
        <w:ind w:firstLine="709"/>
        <w:jc w:val="both"/>
      </w:pPr>
      <w:r w:rsidRPr="00E20C58">
        <w:t>8</w:t>
      </w:r>
      <w:r w:rsidR="001307E0" w:rsidRPr="00E20C58">
        <w:t>.3.2.</w:t>
      </w:r>
      <w:r w:rsidR="0074037D" w:rsidRPr="00E20C58">
        <w:t> </w:t>
      </w:r>
      <w:r w:rsidR="001307E0" w:rsidRPr="00E20C58">
        <w:t>Нарушение срока предоставления муниципальной услуги, за исключением обжалования заявителем решений и действий (бездействия) МФЦ, работника МФЦ;</w:t>
      </w:r>
    </w:p>
    <w:p w:rsidR="001307E0" w:rsidRPr="00E20C58" w:rsidRDefault="00846487" w:rsidP="008C0414">
      <w:pPr>
        <w:ind w:firstLine="709"/>
        <w:jc w:val="both"/>
      </w:pPr>
      <w:r w:rsidRPr="00E20C58">
        <w:t>8</w:t>
      </w:r>
      <w:r w:rsidR="001307E0" w:rsidRPr="00E20C58">
        <w:t>.3.3.</w:t>
      </w:r>
      <w:r w:rsidR="0074037D" w:rsidRPr="00E20C58">
        <w:t> </w:t>
      </w:r>
      <w:r w:rsidR="001307E0" w:rsidRPr="00E20C58">
        <w:t>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Гурьевского муниципального округа для предоставления муниципальной услуги;</w:t>
      </w:r>
    </w:p>
    <w:p w:rsidR="001307E0" w:rsidRPr="00E20C58" w:rsidRDefault="00846487" w:rsidP="008C0414">
      <w:pPr>
        <w:ind w:firstLine="709"/>
        <w:jc w:val="both"/>
      </w:pPr>
      <w:r w:rsidRPr="00E20C58">
        <w:lastRenderedPageBreak/>
        <w:t>8</w:t>
      </w:r>
      <w:r w:rsidR="001307E0" w:rsidRPr="00E20C58">
        <w:t xml:space="preserve">.3.4.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Гурьевского муниципального </w:t>
      </w:r>
      <w:r w:rsidR="00284100" w:rsidRPr="00E20C58">
        <w:t>округа</w:t>
      </w:r>
      <w:r w:rsidR="001307E0" w:rsidRPr="00E20C58">
        <w:t>, за исключением обжалования заявителем решений и действий (бездействия) МФЦ, работника МФЦ;</w:t>
      </w:r>
    </w:p>
    <w:p w:rsidR="001307E0" w:rsidRPr="00E20C58" w:rsidRDefault="00846487" w:rsidP="008C0414">
      <w:pPr>
        <w:ind w:firstLine="709"/>
        <w:jc w:val="both"/>
      </w:pPr>
      <w:r w:rsidRPr="00E20C58">
        <w:t>8</w:t>
      </w:r>
      <w:r w:rsidR="0074037D" w:rsidRPr="00E20C58">
        <w:t>.3.5. </w:t>
      </w:r>
      <w:r w:rsidR="001307E0" w:rsidRPr="00E20C58">
        <w:t>Отказ в приеме документов, представление которых предусмотрено нормативными правовыми актами Российской Федерации, нормативными правовыми актами Гурьевского муниципального округа для предоставления муниципальной услуги;</w:t>
      </w:r>
    </w:p>
    <w:p w:rsidR="001307E0" w:rsidRPr="00E20C58" w:rsidRDefault="00846487" w:rsidP="008C0414">
      <w:pPr>
        <w:ind w:firstLine="709"/>
        <w:jc w:val="both"/>
      </w:pPr>
      <w:r w:rsidRPr="00E20C58">
        <w:t>8</w:t>
      </w:r>
      <w:r w:rsidR="001307E0" w:rsidRPr="00E20C58">
        <w:t>.3.6.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Гурьевского муниципального округа;</w:t>
      </w:r>
    </w:p>
    <w:p w:rsidR="001307E0" w:rsidRPr="00E20C58" w:rsidRDefault="00846487" w:rsidP="008C0414">
      <w:pPr>
        <w:ind w:firstLine="709"/>
        <w:jc w:val="both"/>
      </w:pPr>
      <w:r w:rsidRPr="00E20C58">
        <w:t>8.</w:t>
      </w:r>
      <w:r w:rsidR="001307E0" w:rsidRPr="00E20C58">
        <w:t>3.7. Отказ органа, предоставляющего муниципальную услугу, должностного лица органа, предоставляющего муниципальную услугу, многофункционального центра, или их работников в исправлении допущенных ими опечаток и ошибок в выданных в результате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07E0" w:rsidRPr="00E20C58" w:rsidRDefault="00846487" w:rsidP="008C0414">
      <w:pPr>
        <w:ind w:firstLine="709"/>
        <w:jc w:val="both"/>
      </w:pPr>
      <w:r w:rsidRPr="00E20C58">
        <w:t>8</w:t>
      </w:r>
      <w:r w:rsidR="001307E0" w:rsidRPr="00E20C58">
        <w:t>.</w:t>
      </w:r>
      <w:r w:rsidR="003236AD" w:rsidRPr="00E20C58">
        <w:t>3</w:t>
      </w:r>
      <w:r w:rsidR="001307E0" w:rsidRPr="00E20C58">
        <w:t>.</w:t>
      </w:r>
      <w:r w:rsidR="003236AD" w:rsidRPr="00E20C58">
        <w:t>8</w:t>
      </w:r>
      <w:r w:rsidR="001307E0" w:rsidRPr="00E20C58">
        <w:t xml:space="preserve"> Нарушение срока или порядка выдачи документов по результатам предоставления муниципальной услуги;</w:t>
      </w:r>
    </w:p>
    <w:p w:rsidR="001307E0" w:rsidRPr="00E20C58" w:rsidRDefault="00846487" w:rsidP="008C0414">
      <w:pPr>
        <w:ind w:firstLine="709"/>
        <w:jc w:val="both"/>
      </w:pPr>
      <w:r w:rsidRPr="00E20C58">
        <w:t>8</w:t>
      </w:r>
      <w:r w:rsidR="001307E0" w:rsidRPr="00E20C58">
        <w:t>.</w:t>
      </w:r>
      <w:r w:rsidR="003236AD" w:rsidRPr="00E20C58">
        <w:t>3</w:t>
      </w:r>
      <w:r w:rsidR="001307E0" w:rsidRPr="00E20C58">
        <w:t>.</w:t>
      </w:r>
      <w:r w:rsidR="003236AD" w:rsidRPr="00E20C58">
        <w:t>9.</w:t>
      </w:r>
      <w:r w:rsidR="001307E0" w:rsidRPr="00E20C58">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за исключением обжалования заявителем решений и действий (бездействия) МФЦ, работника МФЦ.</w:t>
      </w:r>
    </w:p>
    <w:p w:rsidR="0042071A" w:rsidRPr="00E20C58" w:rsidRDefault="00846487" w:rsidP="008C0414">
      <w:pPr>
        <w:ind w:firstLine="709"/>
        <w:jc w:val="both"/>
      </w:pPr>
      <w:r w:rsidRPr="00E20C58">
        <w:t>8</w:t>
      </w:r>
      <w:r w:rsidR="001307E0" w:rsidRPr="00E20C58">
        <w:t>.3.10.</w:t>
      </w:r>
      <w:r w:rsidR="0074037D" w:rsidRPr="00E20C58">
        <w:t> </w:t>
      </w:r>
      <w:r w:rsidR="001307E0" w:rsidRPr="00E20C58">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r w:rsidRPr="00E20C58">
        <w:t>.</w:t>
      </w:r>
    </w:p>
    <w:p w:rsidR="0042071A" w:rsidRPr="00E20C58" w:rsidRDefault="0042071A" w:rsidP="008C0414">
      <w:pPr>
        <w:pStyle w:val="ConsPlusNormal"/>
        <w:tabs>
          <w:tab w:val="left" w:pos="1310"/>
        </w:tabs>
        <w:ind w:firstLine="709"/>
        <w:jc w:val="both"/>
        <w:rPr>
          <w:rFonts w:ascii="Times New Roman" w:hAnsi="Times New Roman" w:cs="Times New Roman"/>
          <w:sz w:val="24"/>
          <w:szCs w:val="24"/>
        </w:rPr>
      </w:pPr>
    </w:p>
    <w:p w:rsidR="0042071A" w:rsidRPr="00E20C58" w:rsidRDefault="0042071A" w:rsidP="00E32275">
      <w:pPr>
        <w:pStyle w:val="ConsPlusNormal"/>
        <w:tabs>
          <w:tab w:val="left" w:pos="1310"/>
        </w:tabs>
        <w:jc w:val="both"/>
        <w:rPr>
          <w:rFonts w:ascii="Times New Roman" w:hAnsi="Times New Roman" w:cs="Times New Roman"/>
          <w:sz w:val="24"/>
          <w:szCs w:val="24"/>
        </w:rPr>
      </w:pPr>
    </w:p>
    <w:p w:rsidR="00E32275" w:rsidRPr="00E20C58" w:rsidRDefault="00E32275" w:rsidP="00E32275">
      <w:pPr>
        <w:pStyle w:val="ac"/>
        <w:tabs>
          <w:tab w:val="left" w:pos="0"/>
        </w:tabs>
        <w:spacing w:after="0"/>
        <w:rPr>
          <w:szCs w:val="26"/>
        </w:rPr>
      </w:pPr>
      <w:r w:rsidRPr="00E20C58">
        <w:rPr>
          <w:szCs w:val="26"/>
        </w:rPr>
        <w:t>Заместитель главы</w:t>
      </w:r>
    </w:p>
    <w:p w:rsidR="00E32275" w:rsidRPr="00E20C58" w:rsidRDefault="00E32275" w:rsidP="00E32275">
      <w:pPr>
        <w:pStyle w:val="ac"/>
        <w:tabs>
          <w:tab w:val="left" w:pos="0"/>
        </w:tabs>
        <w:spacing w:after="0"/>
        <w:rPr>
          <w:szCs w:val="26"/>
        </w:rPr>
      </w:pPr>
      <w:r w:rsidRPr="00E20C58">
        <w:rPr>
          <w:szCs w:val="26"/>
        </w:rPr>
        <w:t>Гурьевского муниципального округа</w:t>
      </w:r>
    </w:p>
    <w:p w:rsidR="00E32275" w:rsidRPr="00E20C58" w:rsidRDefault="00E32275" w:rsidP="00E32275">
      <w:pPr>
        <w:pStyle w:val="ac"/>
        <w:tabs>
          <w:tab w:val="left" w:pos="0"/>
          <w:tab w:val="left" w:pos="7635"/>
        </w:tabs>
        <w:spacing w:after="0"/>
        <w:rPr>
          <w:szCs w:val="26"/>
        </w:rPr>
      </w:pPr>
      <w:r w:rsidRPr="00E20C58">
        <w:rPr>
          <w:szCs w:val="26"/>
        </w:rPr>
        <w:t>по общим вопросам (руководитель аппарата)                                                    Л.В. Конышева</w:t>
      </w:r>
    </w:p>
    <w:p w:rsidR="0042071A" w:rsidRPr="00E20C58" w:rsidRDefault="0042071A" w:rsidP="008C0414">
      <w:pPr>
        <w:tabs>
          <w:tab w:val="left" w:pos="1310"/>
        </w:tabs>
        <w:ind w:firstLine="709"/>
        <w:jc w:val="right"/>
        <w:rPr>
          <w:sz w:val="22"/>
        </w:rPr>
      </w:pPr>
    </w:p>
    <w:p w:rsidR="0042071A" w:rsidRPr="00E20C58" w:rsidRDefault="0042071A" w:rsidP="008C0414">
      <w:pPr>
        <w:tabs>
          <w:tab w:val="left" w:pos="1310"/>
        </w:tabs>
        <w:ind w:firstLine="709"/>
        <w:jc w:val="right"/>
      </w:pPr>
    </w:p>
    <w:p w:rsidR="009D6010" w:rsidRPr="00E20C58" w:rsidRDefault="009D6010" w:rsidP="008C0414">
      <w:pPr>
        <w:autoSpaceDE w:val="0"/>
        <w:autoSpaceDN w:val="0"/>
        <w:adjustRightInd w:val="0"/>
        <w:ind w:firstLine="709"/>
        <w:jc w:val="right"/>
      </w:pPr>
    </w:p>
    <w:p w:rsidR="009D6010" w:rsidRPr="00E20C58" w:rsidRDefault="009D6010" w:rsidP="008C0414">
      <w:pPr>
        <w:autoSpaceDE w:val="0"/>
        <w:autoSpaceDN w:val="0"/>
        <w:adjustRightInd w:val="0"/>
        <w:ind w:firstLine="709"/>
        <w:jc w:val="right"/>
      </w:pPr>
    </w:p>
    <w:p w:rsidR="003236AD" w:rsidRPr="00E20C58" w:rsidRDefault="003236AD" w:rsidP="008C0414">
      <w:pPr>
        <w:autoSpaceDE w:val="0"/>
        <w:autoSpaceDN w:val="0"/>
        <w:adjustRightInd w:val="0"/>
        <w:ind w:firstLine="709"/>
        <w:jc w:val="right"/>
      </w:pPr>
    </w:p>
    <w:p w:rsidR="003236AD" w:rsidRPr="00E20C58" w:rsidRDefault="003236AD" w:rsidP="008C0414">
      <w:pPr>
        <w:autoSpaceDE w:val="0"/>
        <w:autoSpaceDN w:val="0"/>
        <w:adjustRightInd w:val="0"/>
        <w:ind w:firstLine="709"/>
        <w:jc w:val="right"/>
      </w:pPr>
    </w:p>
    <w:p w:rsidR="003236AD" w:rsidRPr="00E20C58" w:rsidRDefault="003236AD" w:rsidP="008C0414">
      <w:pPr>
        <w:autoSpaceDE w:val="0"/>
        <w:autoSpaceDN w:val="0"/>
        <w:adjustRightInd w:val="0"/>
        <w:ind w:firstLine="709"/>
        <w:jc w:val="right"/>
      </w:pPr>
    </w:p>
    <w:p w:rsidR="00E20C58" w:rsidRPr="00E20C58" w:rsidRDefault="00E20C58" w:rsidP="008C0414">
      <w:pPr>
        <w:autoSpaceDE w:val="0"/>
        <w:autoSpaceDN w:val="0"/>
        <w:adjustRightInd w:val="0"/>
        <w:ind w:firstLine="709"/>
        <w:jc w:val="right"/>
        <w:outlineLvl w:val="1"/>
        <w:rPr>
          <w:sz w:val="20"/>
          <w:szCs w:val="22"/>
        </w:rPr>
      </w:pPr>
    </w:p>
    <w:p w:rsidR="009D6010" w:rsidRPr="00E20C58" w:rsidRDefault="009D6010" w:rsidP="008C0414">
      <w:pPr>
        <w:autoSpaceDE w:val="0"/>
        <w:autoSpaceDN w:val="0"/>
        <w:adjustRightInd w:val="0"/>
        <w:ind w:firstLine="709"/>
        <w:jc w:val="right"/>
        <w:outlineLvl w:val="1"/>
        <w:rPr>
          <w:sz w:val="20"/>
          <w:szCs w:val="22"/>
        </w:rPr>
      </w:pPr>
      <w:r w:rsidRPr="00E20C58">
        <w:rPr>
          <w:sz w:val="20"/>
          <w:szCs w:val="22"/>
        </w:rPr>
        <w:lastRenderedPageBreak/>
        <w:t xml:space="preserve">Приложение </w:t>
      </w:r>
      <w:r w:rsidR="00E32275" w:rsidRPr="00E20C58">
        <w:rPr>
          <w:sz w:val="20"/>
          <w:szCs w:val="22"/>
        </w:rPr>
        <w:t>№</w:t>
      </w:r>
      <w:r w:rsidRPr="00E20C58">
        <w:rPr>
          <w:sz w:val="20"/>
          <w:szCs w:val="22"/>
        </w:rPr>
        <w:t xml:space="preserve"> 1</w:t>
      </w:r>
    </w:p>
    <w:p w:rsidR="009D6010" w:rsidRPr="00E20C58" w:rsidRDefault="009D6010" w:rsidP="008C0414">
      <w:pPr>
        <w:autoSpaceDE w:val="0"/>
        <w:autoSpaceDN w:val="0"/>
        <w:adjustRightInd w:val="0"/>
        <w:ind w:firstLine="709"/>
        <w:jc w:val="right"/>
        <w:rPr>
          <w:sz w:val="20"/>
          <w:szCs w:val="22"/>
        </w:rPr>
      </w:pPr>
      <w:r w:rsidRPr="00E20C58">
        <w:rPr>
          <w:sz w:val="20"/>
          <w:szCs w:val="22"/>
        </w:rPr>
        <w:t>к административному регламенту</w:t>
      </w:r>
    </w:p>
    <w:p w:rsidR="009D6010" w:rsidRPr="00E20C58" w:rsidRDefault="009D6010" w:rsidP="008C0414">
      <w:pPr>
        <w:autoSpaceDE w:val="0"/>
        <w:autoSpaceDN w:val="0"/>
        <w:adjustRightInd w:val="0"/>
        <w:ind w:firstLine="709"/>
        <w:jc w:val="right"/>
        <w:rPr>
          <w:sz w:val="20"/>
          <w:szCs w:val="22"/>
        </w:rPr>
      </w:pPr>
      <w:r w:rsidRPr="00E20C58">
        <w:rPr>
          <w:sz w:val="20"/>
          <w:szCs w:val="22"/>
        </w:rPr>
        <w:t xml:space="preserve">предоставления муниципальной </w:t>
      </w:r>
    </w:p>
    <w:p w:rsidR="009D6010" w:rsidRPr="00E20C58" w:rsidRDefault="009D6010" w:rsidP="008C0414">
      <w:pPr>
        <w:autoSpaceDE w:val="0"/>
        <w:autoSpaceDN w:val="0"/>
        <w:adjustRightInd w:val="0"/>
        <w:ind w:firstLine="709"/>
        <w:jc w:val="right"/>
        <w:rPr>
          <w:sz w:val="20"/>
          <w:szCs w:val="22"/>
        </w:rPr>
      </w:pPr>
      <w:r w:rsidRPr="00E20C58">
        <w:rPr>
          <w:sz w:val="20"/>
          <w:szCs w:val="22"/>
        </w:rPr>
        <w:t xml:space="preserve">услуги </w:t>
      </w:r>
      <w:r w:rsidR="0074037D" w:rsidRPr="00E20C58">
        <w:rPr>
          <w:sz w:val="20"/>
          <w:szCs w:val="22"/>
        </w:rPr>
        <w:t>«</w:t>
      </w:r>
      <w:r w:rsidRPr="00E20C58">
        <w:rPr>
          <w:sz w:val="20"/>
          <w:szCs w:val="22"/>
        </w:rPr>
        <w:t>Социальное такси</w:t>
      </w:r>
      <w:r w:rsidR="0074037D" w:rsidRPr="00E20C58">
        <w:rPr>
          <w:sz w:val="20"/>
          <w:szCs w:val="22"/>
        </w:rPr>
        <w:t>»</w:t>
      </w:r>
    </w:p>
    <w:p w:rsidR="009D6010" w:rsidRPr="00E20C58" w:rsidRDefault="009D6010" w:rsidP="00E32275">
      <w:pPr>
        <w:pStyle w:val="ConsPlusNonformat"/>
        <w:widowControl/>
        <w:ind w:left="5103"/>
        <w:jc w:val="both"/>
        <w:rPr>
          <w:rFonts w:ascii="Times New Roman" w:hAnsi="Times New Roman" w:cs="Times New Roman"/>
          <w:sz w:val="22"/>
          <w:szCs w:val="22"/>
          <w:u w:val="single"/>
        </w:rPr>
      </w:pPr>
      <w:r w:rsidRPr="00E20C58">
        <w:rPr>
          <w:rFonts w:ascii="Times New Roman" w:hAnsi="Times New Roman" w:cs="Times New Roman"/>
          <w:sz w:val="28"/>
          <w:szCs w:val="28"/>
        </w:rPr>
        <w:t>____________________________</w:t>
      </w:r>
    </w:p>
    <w:p w:rsidR="009D6010" w:rsidRPr="00E20C58" w:rsidRDefault="008C0414" w:rsidP="00E32275">
      <w:pPr>
        <w:pStyle w:val="ConsPlusNonformat"/>
        <w:widowControl/>
        <w:ind w:left="5103"/>
        <w:jc w:val="both"/>
        <w:rPr>
          <w:rFonts w:ascii="Times New Roman" w:hAnsi="Times New Roman" w:cs="Times New Roman"/>
          <w:sz w:val="16"/>
          <w:szCs w:val="16"/>
        </w:rPr>
      </w:pPr>
      <w:r w:rsidRPr="00E20C58">
        <w:rPr>
          <w:rFonts w:ascii="Times New Roman" w:hAnsi="Times New Roman" w:cs="Times New Roman"/>
          <w:sz w:val="16"/>
          <w:szCs w:val="16"/>
        </w:rPr>
        <w:t xml:space="preserve"> </w:t>
      </w:r>
      <w:r w:rsidR="009D6010" w:rsidRPr="00E20C58">
        <w:rPr>
          <w:rFonts w:ascii="Times New Roman" w:hAnsi="Times New Roman" w:cs="Times New Roman"/>
          <w:sz w:val="16"/>
          <w:szCs w:val="16"/>
        </w:rPr>
        <w:t>(наименование учреждения социальной защиты)</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w:t>
      </w:r>
    </w:p>
    <w:p w:rsidR="009D6010" w:rsidRPr="00E20C58" w:rsidRDefault="009D6010" w:rsidP="00E32275">
      <w:pPr>
        <w:pStyle w:val="ConsPlusNonformat"/>
        <w:widowControl/>
        <w:ind w:left="5103"/>
        <w:jc w:val="both"/>
        <w:rPr>
          <w:rFonts w:ascii="Times New Roman" w:hAnsi="Times New Roman" w:cs="Times New Roman"/>
          <w:sz w:val="16"/>
          <w:szCs w:val="16"/>
        </w:rPr>
      </w:pPr>
      <w:r w:rsidRPr="00E20C58">
        <w:rPr>
          <w:rFonts w:ascii="Times New Roman" w:hAnsi="Times New Roman" w:cs="Times New Roman"/>
          <w:sz w:val="16"/>
          <w:szCs w:val="16"/>
        </w:rPr>
        <w:t>(фамилия, имя, отчество заявителя)</w:t>
      </w:r>
    </w:p>
    <w:p w:rsidR="009D6010" w:rsidRPr="00E20C58" w:rsidRDefault="008C0414"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_________________________________________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_________________________________________ </w:t>
      </w:r>
    </w:p>
    <w:p w:rsidR="009D6010" w:rsidRPr="00E20C58" w:rsidRDefault="008C0414"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Прописан(а) по адресу:_____________________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_________________________________________</w:t>
      </w:r>
    </w:p>
    <w:p w:rsidR="009D6010" w:rsidRPr="00E20C58" w:rsidRDefault="009D6010" w:rsidP="00E32275">
      <w:pPr>
        <w:pStyle w:val="ConsPlusNonformat"/>
        <w:widowControl/>
        <w:ind w:left="5103"/>
        <w:jc w:val="both"/>
        <w:rPr>
          <w:rFonts w:ascii="Times New Roman" w:hAnsi="Times New Roman" w:cs="Times New Roman"/>
        </w:rPr>
      </w:pP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проживающего(ей) по адресу: 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________________________________________</w:t>
      </w:r>
    </w:p>
    <w:p w:rsidR="009D6010" w:rsidRPr="00E20C58" w:rsidRDefault="008C0414"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Номер контактного телефона_______________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Паспортные данные: серия ___ N 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кем и когда выдан ________________________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________________________________________</w:t>
      </w:r>
    </w:p>
    <w:p w:rsidR="009D6010" w:rsidRPr="00E20C58" w:rsidRDefault="009D6010" w:rsidP="00E32275">
      <w:pPr>
        <w:pStyle w:val="ConsPlusNonformat"/>
        <w:widowControl/>
        <w:ind w:left="5103"/>
        <w:rPr>
          <w:rFonts w:ascii="Times New Roman" w:hAnsi="Times New Roman" w:cs="Times New Roman"/>
        </w:rPr>
      </w:pP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008C0414" w:rsidRPr="00E20C58">
        <w:rPr>
          <w:rFonts w:ascii="Times New Roman" w:hAnsi="Times New Roman" w:cs="Times New Roman"/>
        </w:rPr>
        <w:t xml:space="preserve"> </w:t>
      </w:r>
      <w:r w:rsidRPr="00E20C58">
        <w:rPr>
          <w:rFonts w:ascii="Times New Roman" w:hAnsi="Times New Roman" w:cs="Times New Roman"/>
        </w:rPr>
        <w:t>Дата рождения___________________________</w:t>
      </w:r>
    </w:p>
    <w:p w:rsidR="009D6010" w:rsidRPr="00E20C58" w:rsidRDefault="009D6010" w:rsidP="00E32275">
      <w:pPr>
        <w:pStyle w:val="ConsPlusNonformat"/>
        <w:widowControl/>
        <w:ind w:left="5103"/>
        <w:rPr>
          <w:rFonts w:ascii="Times New Roman" w:hAnsi="Times New Roman" w:cs="Times New Roman"/>
        </w:rPr>
      </w:pP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008C0414" w:rsidRPr="00E20C58">
        <w:rPr>
          <w:rFonts w:ascii="Times New Roman" w:hAnsi="Times New Roman" w:cs="Times New Roman"/>
        </w:rPr>
        <w:t xml:space="preserve"> </w:t>
      </w:r>
      <w:r w:rsidRPr="00E20C58">
        <w:rPr>
          <w:rFonts w:ascii="Times New Roman" w:hAnsi="Times New Roman" w:cs="Times New Roman"/>
        </w:rPr>
        <w:t>Категория_______________________________</w:t>
      </w:r>
    </w:p>
    <w:p w:rsidR="009D6010" w:rsidRPr="00E20C58" w:rsidRDefault="009D6010" w:rsidP="008C0414">
      <w:pPr>
        <w:pStyle w:val="ConsPlusNonformat"/>
        <w:widowControl/>
        <w:ind w:firstLine="709"/>
        <w:rPr>
          <w:rFonts w:ascii="Times New Roman" w:hAnsi="Times New Roman" w:cs="Times New Roman"/>
        </w:rPr>
      </w:pPr>
    </w:p>
    <w:p w:rsidR="009D6010" w:rsidRPr="00E20C58" w:rsidRDefault="009D6010" w:rsidP="008C0414">
      <w:pPr>
        <w:pStyle w:val="ConsPlusNonformat"/>
        <w:widowControl/>
        <w:ind w:firstLine="709"/>
        <w:jc w:val="center"/>
        <w:rPr>
          <w:rFonts w:ascii="Times New Roman" w:hAnsi="Times New Roman" w:cs="Times New Roman"/>
          <w:b/>
          <w:sz w:val="24"/>
        </w:rPr>
      </w:pPr>
      <w:r w:rsidRPr="00E20C58">
        <w:rPr>
          <w:rFonts w:ascii="Times New Roman" w:hAnsi="Times New Roman" w:cs="Times New Roman"/>
          <w:b/>
          <w:sz w:val="24"/>
        </w:rPr>
        <w:t>ЗАЯВЛЕНИЕ</w:t>
      </w:r>
    </w:p>
    <w:p w:rsidR="009D6010" w:rsidRPr="00E20C58" w:rsidRDefault="009D6010" w:rsidP="008C0414">
      <w:pPr>
        <w:pStyle w:val="ConsPlusNonformat"/>
        <w:widowControl/>
        <w:ind w:firstLine="709"/>
        <w:rPr>
          <w:rFonts w:ascii="Times New Roman" w:hAnsi="Times New Roman" w:cs="Times New Roman"/>
        </w:rPr>
      </w:pPr>
    </w:p>
    <w:p w:rsidR="009D6010" w:rsidRPr="00E20C58" w:rsidRDefault="009D6010"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Прошу</w:t>
      </w:r>
      <w:r w:rsidR="008C0414" w:rsidRPr="00E20C58">
        <w:rPr>
          <w:rFonts w:ascii="Times New Roman" w:hAnsi="Times New Roman" w:cs="Times New Roman"/>
        </w:rPr>
        <w:t xml:space="preserve"> </w:t>
      </w:r>
      <w:r w:rsidRPr="00E20C58">
        <w:rPr>
          <w:rFonts w:ascii="Times New Roman" w:hAnsi="Times New Roman" w:cs="Times New Roman"/>
        </w:rPr>
        <w:t>предоставить</w:t>
      </w:r>
      <w:r w:rsidR="008C0414" w:rsidRPr="00E20C58">
        <w:rPr>
          <w:rFonts w:ascii="Times New Roman" w:hAnsi="Times New Roman" w:cs="Times New Roman"/>
        </w:rPr>
        <w:t xml:space="preserve"> </w:t>
      </w:r>
      <w:r w:rsidRPr="00E20C58">
        <w:rPr>
          <w:rFonts w:ascii="Times New Roman" w:hAnsi="Times New Roman" w:cs="Times New Roman"/>
        </w:rPr>
        <w:t>мне</w:t>
      </w:r>
      <w:r w:rsidR="008C0414" w:rsidRPr="00E20C58">
        <w:rPr>
          <w:rFonts w:ascii="Times New Roman" w:hAnsi="Times New Roman" w:cs="Times New Roman"/>
        </w:rPr>
        <w:t xml:space="preserve"> </w:t>
      </w:r>
      <w:r w:rsidRPr="00E20C58">
        <w:rPr>
          <w:rFonts w:ascii="Times New Roman" w:hAnsi="Times New Roman" w:cs="Times New Roman"/>
        </w:rPr>
        <w:t>муниципальную услугу «социальное такси» для</w:t>
      </w:r>
    </w:p>
    <w:p w:rsidR="009D6010" w:rsidRPr="00E20C58" w:rsidRDefault="009D6010"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__________________________________________________________________________________________</w:t>
      </w:r>
    </w:p>
    <w:p w:rsidR="009D6010" w:rsidRPr="00E20C58" w:rsidRDefault="009D6010" w:rsidP="008C0414">
      <w:pPr>
        <w:pStyle w:val="ConsPlusNonformat"/>
        <w:widowControl/>
        <w:ind w:firstLine="709"/>
        <w:jc w:val="center"/>
        <w:rPr>
          <w:rFonts w:ascii="Times New Roman" w:hAnsi="Times New Roman" w:cs="Times New Roman"/>
          <w:sz w:val="16"/>
          <w:szCs w:val="16"/>
        </w:rPr>
      </w:pPr>
      <w:r w:rsidRPr="00E20C58">
        <w:rPr>
          <w:rFonts w:ascii="Times New Roman" w:hAnsi="Times New Roman" w:cs="Times New Roman"/>
          <w:sz w:val="16"/>
          <w:szCs w:val="16"/>
        </w:rPr>
        <w:t>(цель, место назначения)</w:t>
      </w:r>
    </w:p>
    <w:p w:rsidR="009D6010" w:rsidRPr="00E20C58" w:rsidRDefault="008C0414"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w:t>
      </w:r>
    </w:p>
    <w:p w:rsidR="009D6010" w:rsidRPr="00E20C58" w:rsidRDefault="008C0414"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К заявлению прилагаю:</w:t>
      </w: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1. Копия паспорта.</w:t>
      </w:r>
    </w:p>
    <w:p w:rsidR="009D6010" w:rsidRPr="00E20C58" w:rsidRDefault="009D6010" w:rsidP="00E32275">
      <w:pPr>
        <w:autoSpaceDE w:val="0"/>
        <w:autoSpaceDN w:val="0"/>
        <w:adjustRightInd w:val="0"/>
        <w:jc w:val="both"/>
        <w:rPr>
          <w:sz w:val="20"/>
          <w:szCs w:val="20"/>
        </w:rPr>
      </w:pPr>
      <w:r w:rsidRPr="00E20C58">
        <w:rPr>
          <w:sz w:val="20"/>
          <w:szCs w:val="20"/>
        </w:rPr>
        <w:t>2. справку учреждения (бюро) медико-социальной экспертизы об установлении инвалидности;</w:t>
      </w:r>
    </w:p>
    <w:p w:rsidR="009D6010" w:rsidRPr="00E20C58" w:rsidRDefault="009D6010" w:rsidP="00E32275">
      <w:pPr>
        <w:autoSpaceDE w:val="0"/>
        <w:autoSpaceDN w:val="0"/>
        <w:adjustRightInd w:val="0"/>
        <w:jc w:val="both"/>
        <w:rPr>
          <w:sz w:val="20"/>
          <w:szCs w:val="20"/>
        </w:rPr>
      </w:pPr>
      <w:r w:rsidRPr="00E20C58">
        <w:rPr>
          <w:sz w:val="20"/>
          <w:szCs w:val="20"/>
        </w:rPr>
        <w:t>3. документ установленного образца о праве на меры социальной поддержки в соответствии с действующим законодательством;</w:t>
      </w:r>
    </w:p>
    <w:p w:rsidR="009D6010" w:rsidRPr="00E20C58" w:rsidRDefault="009D6010" w:rsidP="00E32275">
      <w:pPr>
        <w:pStyle w:val="ConsPlusNonformat"/>
        <w:widowControl/>
        <w:jc w:val="both"/>
        <w:rPr>
          <w:rFonts w:ascii="Times New Roman" w:hAnsi="Times New Roman" w:cs="Times New Roman"/>
        </w:rPr>
      </w:pPr>
      <w:r w:rsidRPr="00E20C58">
        <w:t>4.пенсионное удостоверение</w:t>
      </w: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В</w:t>
      </w:r>
      <w:r w:rsidR="008C0414" w:rsidRPr="00E20C58">
        <w:rPr>
          <w:rFonts w:ascii="Times New Roman" w:hAnsi="Times New Roman" w:cs="Times New Roman"/>
        </w:rPr>
        <w:t xml:space="preserve"> </w:t>
      </w:r>
      <w:r w:rsidRPr="00E20C58">
        <w:rPr>
          <w:rFonts w:ascii="Times New Roman" w:hAnsi="Times New Roman" w:cs="Times New Roman"/>
        </w:rPr>
        <w:t>случае возникновения изменений обязуюсь в течение 2 дней сообщить о них.</w:t>
      </w:r>
    </w:p>
    <w:p w:rsidR="009D6010" w:rsidRPr="00E20C58" w:rsidRDefault="008C0414"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Предупрежден(а) об ответственности за представление ложной информации и несу ответственность в соответствии с законодательными актами Российской Федерации .</w:t>
      </w: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Против проверки предоставленных мной сведений не возражаю.</w:t>
      </w:r>
    </w:p>
    <w:p w:rsidR="009D6010" w:rsidRPr="00E20C58" w:rsidRDefault="009D6010" w:rsidP="008C0414">
      <w:pPr>
        <w:pStyle w:val="ConsPlusNonformat"/>
        <w:widowControl/>
        <w:ind w:firstLine="709"/>
        <w:jc w:val="both"/>
        <w:rPr>
          <w:rFonts w:ascii="Times New Roman" w:hAnsi="Times New Roman" w:cs="Times New Roman"/>
        </w:rPr>
      </w:pP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"_____"______________ 20_____ г.</w:t>
      </w:r>
      <w:r w:rsidR="008C0414" w:rsidRPr="00E20C58">
        <w:rPr>
          <w:rFonts w:ascii="Times New Roman" w:hAnsi="Times New Roman" w:cs="Times New Roman"/>
        </w:rPr>
        <w:t xml:space="preserve"> </w:t>
      </w:r>
      <w:r w:rsidRPr="00E20C58">
        <w:rPr>
          <w:rFonts w:ascii="Times New Roman" w:hAnsi="Times New Roman" w:cs="Times New Roman"/>
        </w:rPr>
        <w:t>_____________________________________</w:t>
      </w:r>
    </w:p>
    <w:p w:rsidR="009D6010" w:rsidRPr="00E20C58" w:rsidRDefault="008C0414"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(подпись заявителя)</w:t>
      </w: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Приняла______________________________________________ _______________________________________</w:t>
      </w:r>
    </w:p>
    <w:p w:rsidR="009D6010" w:rsidRPr="00E20C58" w:rsidRDefault="008C0414"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(подпись и расшифровка Ф.И.О. лица, принявшего документы)</w:t>
      </w:r>
    </w:p>
    <w:p w:rsidR="009D6010" w:rsidRPr="00E20C58" w:rsidRDefault="009D6010" w:rsidP="008C0414">
      <w:pPr>
        <w:pStyle w:val="ConsPlusNonformat"/>
        <w:widowControl/>
        <w:ind w:firstLine="709"/>
        <w:jc w:val="both"/>
        <w:rPr>
          <w:rFonts w:ascii="Times New Roman" w:hAnsi="Times New Roman" w:cs="Times New Roman"/>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tblGrid>
      <w:tr w:rsidR="00E20C58" w:rsidRPr="00E20C58" w:rsidTr="009D6010">
        <w:trPr>
          <w:trHeight w:val="540"/>
        </w:trPr>
        <w:tc>
          <w:tcPr>
            <w:tcW w:w="2448" w:type="dxa"/>
          </w:tcPr>
          <w:p w:rsidR="009D6010" w:rsidRPr="00E20C58" w:rsidRDefault="009D6010" w:rsidP="008C0414">
            <w:pPr>
              <w:pStyle w:val="ConsPlusNonformat"/>
              <w:widowControl/>
              <w:ind w:firstLine="709"/>
              <w:jc w:val="both"/>
              <w:rPr>
                <w:rFonts w:ascii="Times New Roman" w:hAnsi="Times New Roman" w:cs="Times New Roman"/>
              </w:rPr>
            </w:pPr>
          </w:p>
        </w:tc>
      </w:tr>
      <w:tr w:rsidR="00E20C58" w:rsidRPr="00E20C58" w:rsidTr="009D6010">
        <w:trPr>
          <w:trHeight w:val="380"/>
        </w:trPr>
        <w:tc>
          <w:tcPr>
            <w:tcW w:w="2448" w:type="dxa"/>
          </w:tcPr>
          <w:p w:rsidR="009D6010" w:rsidRPr="00E20C58" w:rsidRDefault="009D6010" w:rsidP="008C0414">
            <w:pPr>
              <w:pStyle w:val="ConsPlusNonformat"/>
              <w:ind w:firstLine="709"/>
              <w:jc w:val="both"/>
              <w:rPr>
                <w:rFonts w:ascii="Times New Roman" w:hAnsi="Times New Roman" w:cs="Times New Roman"/>
              </w:rPr>
            </w:pPr>
          </w:p>
          <w:p w:rsidR="009D6010" w:rsidRPr="00E20C58" w:rsidRDefault="009D6010" w:rsidP="008C0414">
            <w:pPr>
              <w:pStyle w:val="ConsPlusNonformat"/>
              <w:ind w:firstLine="709"/>
              <w:jc w:val="both"/>
              <w:rPr>
                <w:rFonts w:ascii="Times New Roman" w:hAnsi="Times New Roman" w:cs="Times New Roman"/>
              </w:rPr>
            </w:pPr>
            <w:r w:rsidRPr="00E20C58">
              <w:rPr>
                <w:rFonts w:ascii="Times New Roman" w:hAnsi="Times New Roman" w:cs="Times New Roman"/>
              </w:rPr>
              <w:t>От «______»________________20_____г.</w:t>
            </w:r>
          </w:p>
        </w:tc>
      </w:tr>
    </w:tbl>
    <w:p w:rsidR="009D6010" w:rsidRPr="00E20C58" w:rsidRDefault="009D6010"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ab/>
      </w:r>
    </w:p>
    <w:p w:rsidR="009D6010" w:rsidRPr="00E20C58" w:rsidRDefault="008C0414"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 xml:space="preserve">Регистрационный N </w:t>
      </w:r>
    </w:p>
    <w:p w:rsidR="00E32275" w:rsidRPr="00E20C58" w:rsidRDefault="00E32275" w:rsidP="00E32275">
      <w:pPr>
        <w:pStyle w:val="ConsPlusNonformat"/>
        <w:framePr w:w="9340" w:h="2340" w:hRule="exact" w:wrap="auto" w:vAnchor="text" w:hAnchor="page" w:x="1257" w:y="980"/>
        <w:widowControl/>
        <w:jc w:val="both"/>
        <w:rPr>
          <w:rFonts w:ascii="Times New Roman" w:hAnsi="Times New Roman" w:cs="Times New Roman"/>
          <w:sz w:val="24"/>
          <w:szCs w:val="24"/>
        </w:rPr>
      </w:pPr>
      <w:r w:rsidRPr="00E20C58">
        <w:rPr>
          <w:rFonts w:ascii="Times New Roman" w:hAnsi="Times New Roman" w:cs="Times New Roman"/>
          <w:sz w:val="24"/>
          <w:szCs w:val="24"/>
        </w:rPr>
        <w:t>Заключение директора Центра___________________________________________________</w:t>
      </w:r>
    </w:p>
    <w:p w:rsidR="00E32275" w:rsidRPr="00E20C58" w:rsidRDefault="00E32275" w:rsidP="00E32275">
      <w:pPr>
        <w:pStyle w:val="ConsPlusNonformat"/>
        <w:framePr w:w="9340" w:h="2340" w:hRule="exact" w:wrap="auto" w:vAnchor="text" w:hAnchor="page" w:x="1257" w:y="980"/>
        <w:widowControl/>
        <w:jc w:val="both"/>
        <w:rPr>
          <w:rFonts w:ascii="Times New Roman" w:hAnsi="Times New Roman" w:cs="Times New Roman"/>
          <w:sz w:val="24"/>
          <w:szCs w:val="24"/>
        </w:rPr>
      </w:pPr>
      <w:r w:rsidRPr="00E20C58">
        <w:rPr>
          <w:rFonts w:ascii="Times New Roman" w:hAnsi="Times New Roman" w:cs="Times New Roman"/>
          <w:sz w:val="24"/>
          <w:szCs w:val="24"/>
        </w:rPr>
        <w:t>_____________________________________________________________________________</w:t>
      </w:r>
    </w:p>
    <w:p w:rsidR="00E32275" w:rsidRPr="00E20C58" w:rsidRDefault="00E32275" w:rsidP="00E32275">
      <w:pPr>
        <w:pStyle w:val="ConsPlusNonformat"/>
        <w:framePr w:w="9340" w:h="2340" w:hRule="exact" w:wrap="auto" w:vAnchor="text" w:hAnchor="page" w:x="1257" w:y="980"/>
        <w:widowControl/>
        <w:ind w:firstLine="709"/>
        <w:jc w:val="both"/>
        <w:rPr>
          <w:rFonts w:ascii="Times New Roman" w:hAnsi="Times New Roman" w:cs="Times New Roman"/>
          <w:sz w:val="24"/>
          <w:szCs w:val="24"/>
        </w:rPr>
      </w:pPr>
    </w:p>
    <w:p w:rsidR="00E32275" w:rsidRPr="00E20C58" w:rsidRDefault="00E32275" w:rsidP="00E32275">
      <w:pPr>
        <w:pStyle w:val="ConsPlusNonformat"/>
        <w:framePr w:w="9340" w:h="2340" w:hRule="exact" w:wrap="auto" w:vAnchor="text" w:hAnchor="page" w:x="1257" w:y="980"/>
        <w:widowControl/>
        <w:ind w:firstLine="709"/>
        <w:jc w:val="both"/>
        <w:rPr>
          <w:rFonts w:ascii="Times New Roman" w:hAnsi="Times New Roman" w:cs="Times New Roman"/>
          <w:sz w:val="24"/>
          <w:szCs w:val="24"/>
        </w:rPr>
      </w:pPr>
      <w:r w:rsidRPr="00E20C58">
        <w:rPr>
          <w:rFonts w:ascii="Times New Roman" w:hAnsi="Times New Roman" w:cs="Times New Roman"/>
          <w:sz w:val="24"/>
          <w:szCs w:val="24"/>
        </w:rPr>
        <w:t>______________________________________ «______»__________________20_____г.</w:t>
      </w:r>
    </w:p>
    <w:p w:rsidR="00E32275" w:rsidRPr="00E20C58" w:rsidRDefault="00E32275" w:rsidP="00E32275">
      <w:pPr>
        <w:pStyle w:val="ConsPlusNonformat"/>
        <w:framePr w:w="9340" w:h="2340" w:hRule="exact" w:wrap="auto" w:vAnchor="text" w:hAnchor="page" w:x="1257" w:y="980"/>
        <w:widowControl/>
        <w:ind w:firstLine="709"/>
        <w:rPr>
          <w:rFonts w:ascii="Times New Roman" w:hAnsi="Times New Roman" w:cs="Times New Roman"/>
          <w:sz w:val="16"/>
          <w:szCs w:val="16"/>
        </w:rPr>
      </w:pPr>
      <w:r w:rsidRPr="00E20C58">
        <w:rPr>
          <w:rFonts w:ascii="Times New Roman" w:hAnsi="Times New Roman" w:cs="Times New Roman"/>
          <w:sz w:val="16"/>
          <w:szCs w:val="16"/>
        </w:rPr>
        <w:t xml:space="preserve"> Подпись, Ф.И.О.</w:t>
      </w:r>
    </w:p>
    <w:p w:rsidR="00E32275" w:rsidRPr="00E20C58" w:rsidRDefault="00E32275" w:rsidP="00E32275">
      <w:pPr>
        <w:pStyle w:val="ConsPlusNonformat"/>
        <w:framePr w:w="9340" w:h="2340" w:hRule="exact" w:wrap="auto" w:vAnchor="text" w:hAnchor="page" w:x="1257" w:y="980"/>
        <w:widowControl/>
        <w:ind w:firstLine="709"/>
        <w:rPr>
          <w:sz w:val="28"/>
          <w:szCs w:val="28"/>
        </w:rPr>
      </w:pPr>
    </w:p>
    <w:p w:rsidR="00E32275" w:rsidRPr="00E20C58" w:rsidRDefault="00E32275" w:rsidP="00E32275">
      <w:pPr>
        <w:pStyle w:val="ConsPlusNonformat"/>
        <w:framePr w:w="9340" w:h="2340" w:hRule="exact" w:wrap="auto" w:vAnchor="text" w:hAnchor="page" w:x="1257" w:y="980"/>
        <w:widowControl/>
        <w:ind w:firstLine="709"/>
        <w:rPr>
          <w:sz w:val="28"/>
          <w:szCs w:val="28"/>
        </w:rPr>
        <w:sectPr w:rsidR="00E32275" w:rsidRPr="00E20C58" w:rsidSect="008C0414">
          <w:pgSz w:w="11906" w:h="16838"/>
          <w:pgMar w:top="1134" w:right="851" w:bottom="1134" w:left="1701" w:header="709" w:footer="709" w:gutter="0"/>
          <w:cols w:space="708"/>
          <w:docGrid w:linePitch="360"/>
        </w:sectPr>
      </w:pPr>
    </w:p>
    <w:p w:rsidR="009D6010" w:rsidRPr="00E20C58" w:rsidRDefault="009D6010" w:rsidP="008C0414">
      <w:pPr>
        <w:autoSpaceDE w:val="0"/>
        <w:autoSpaceDN w:val="0"/>
        <w:adjustRightInd w:val="0"/>
        <w:ind w:firstLine="709"/>
        <w:jc w:val="right"/>
        <w:outlineLvl w:val="1"/>
        <w:rPr>
          <w:sz w:val="20"/>
          <w:szCs w:val="20"/>
        </w:rPr>
      </w:pPr>
      <w:r w:rsidRPr="00E20C58">
        <w:rPr>
          <w:sz w:val="20"/>
          <w:szCs w:val="20"/>
        </w:rPr>
        <w:lastRenderedPageBreak/>
        <w:t>Приложение</w:t>
      </w:r>
      <w:r w:rsidR="007C24E6" w:rsidRPr="00E20C58">
        <w:rPr>
          <w:sz w:val="20"/>
          <w:szCs w:val="20"/>
        </w:rPr>
        <w:t xml:space="preserve"> </w:t>
      </w:r>
      <w:r w:rsidR="00E32275" w:rsidRPr="00E20C58">
        <w:rPr>
          <w:sz w:val="20"/>
          <w:szCs w:val="20"/>
        </w:rPr>
        <w:t>№</w:t>
      </w:r>
      <w:r w:rsidR="000E6C73" w:rsidRPr="00E20C58">
        <w:rPr>
          <w:sz w:val="20"/>
          <w:szCs w:val="20"/>
        </w:rPr>
        <w:t xml:space="preserve"> 2 </w:t>
      </w:r>
    </w:p>
    <w:p w:rsidR="009D6010" w:rsidRPr="00E20C58" w:rsidRDefault="009D6010" w:rsidP="008C0414">
      <w:pPr>
        <w:autoSpaceDE w:val="0"/>
        <w:autoSpaceDN w:val="0"/>
        <w:adjustRightInd w:val="0"/>
        <w:ind w:firstLine="709"/>
        <w:jc w:val="right"/>
        <w:rPr>
          <w:sz w:val="20"/>
          <w:szCs w:val="20"/>
        </w:rPr>
      </w:pPr>
      <w:r w:rsidRPr="00E20C58">
        <w:rPr>
          <w:sz w:val="20"/>
          <w:szCs w:val="20"/>
        </w:rPr>
        <w:t>к административному регламенту</w:t>
      </w:r>
    </w:p>
    <w:p w:rsidR="009D6010" w:rsidRPr="00E20C58" w:rsidRDefault="009D6010" w:rsidP="008C0414">
      <w:pPr>
        <w:autoSpaceDE w:val="0"/>
        <w:autoSpaceDN w:val="0"/>
        <w:adjustRightInd w:val="0"/>
        <w:ind w:firstLine="709"/>
        <w:jc w:val="right"/>
        <w:rPr>
          <w:sz w:val="20"/>
          <w:szCs w:val="20"/>
        </w:rPr>
      </w:pPr>
      <w:r w:rsidRPr="00E20C58">
        <w:rPr>
          <w:sz w:val="20"/>
          <w:szCs w:val="20"/>
        </w:rPr>
        <w:t xml:space="preserve">предоставления муниципальной </w:t>
      </w:r>
    </w:p>
    <w:p w:rsidR="009D6010" w:rsidRPr="00E20C58" w:rsidRDefault="009D6010" w:rsidP="008C0414">
      <w:pPr>
        <w:autoSpaceDE w:val="0"/>
        <w:autoSpaceDN w:val="0"/>
        <w:adjustRightInd w:val="0"/>
        <w:ind w:firstLine="709"/>
        <w:jc w:val="right"/>
        <w:rPr>
          <w:sz w:val="20"/>
          <w:szCs w:val="20"/>
        </w:rPr>
      </w:pPr>
      <w:r w:rsidRPr="00E20C58">
        <w:rPr>
          <w:sz w:val="20"/>
          <w:szCs w:val="20"/>
        </w:rPr>
        <w:t xml:space="preserve">услуги </w:t>
      </w:r>
      <w:r w:rsidR="00E32275" w:rsidRPr="00E20C58">
        <w:rPr>
          <w:sz w:val="20"/>
          <w:szCs w:val="20"/>
        </w:rPr>
        <w:t>«</w:t>
      </w:r>
      <w:r w:rsidRPr="00E20C58">
        <w:rPr>
          <w:sz w:val="20"/>
          <w:szCs w:val="20"/>
        </w:rPr>
        <w:t>Социальное такси</w:t>
      </w:r>
      <w:r w:rsidR="00E32275" w:rsidRPr="00E20C58">
        <w:rPr>
          <w:sz w:val="20"/>
          <w:szCs w:val="20"/>
        </w:rPr>
        <w:t>»</w:t>
      </w:r>
    </w:p>
    <w:p w:rsidR="009D6010" w:rsidRPr="00E20C58" w:rsidRDefault="009D6010" w:rsidP="008C0414">
      <w:pPr>
        <w:autoSpaceDE w:val="0"/>
        <w:autoSpaceDN w:val="0"/>
        <w:adjustRightInd w:val="0"/>
        <w:ind w:firstLine="709"/>
        <w:jc w:val="right"/>
        <w:rPr>
          <w:sz w:val="28"/>
          <w:szCs w:val="28"/>
        </w:rPr>
      </w:pPr>
    </w:p>
    <w:p w:rsidR="009D6010" w:rsidRPr="00E20C58" w:rsidRDefault="009D6010" w:rsidP="008C0414">
      <w:pPr>
        <w:autoSpaceDE w:val="0"/>
        <w:autoSpaceDN w:val="0"/>
        <w:adjustRightInd w:val="0"/>
        <w:ind w:firstLine="709"/>
        <w:jc w:val="right"/>
        <w:rPr>
          <w:sz w:val="28"/>
          <w:szCs w:val="28"/>
        </w:rPr>
      </w:pPr>
    </w:p>
    <w:p w:rsidR="009D6010" w:rsidRPr="00E20C58" w:rsidRDefault="009D6010" w:rsidP="008C0414">
      <w:pPr>
        <w:autoSpaceDE w:val="0"/>
        <w:autoSpaceDN w:val="0"/>
        <w:adjustRightInd w:val="0"/>
        <w:ind w:firstLine="709"/>
        <w:jc w:val="both"/>
        <w:rPr>
          <w:sz w:val="28"/>
          <w:szCs w:val="28"/>
        </w:rPr>
      </w:pPr>
    </w:p>
    <w:p w:rsidR="009D6010" w:rsidRPr="00E20C58" w:rsidRDefault="009D6010" w:rsidP="008C0414">
      <w:pPr>
        <w:autoSpaceDE w:val="0"/>
        <w:autoSpaceDN w:val="0"/>
        <w:adjustRightInd w:val="0"/>
        <w:ind w:firstLine="709"/>
        <w:jc w:val="center"/>
        <w:rPr>
          <w:szCs w:val="28"/>
        </w:rPr>
      </w:pPr>
      <w:r w:rsidRPr="00E20C58">
        <w:rPr>
          <w:szCs w:val="28"/>
        </w:rPr>
        <w:t>ЖУРНАЛ</w:t>
      </w:r>
    </w:p>
    <w:p w:rsidR="009D6010" w:rsidRPr="00E20C58" w:rsidRDefault="009D6010" w:rsidP="008C0414">
      <w:pPr>
        <w:autoSpaceDE w:val="0"/>
        <w:autoSpaceDN w:val="0"/>
        <w:adjustRightInd w:val="0"/>
        <w:ind w:firstLine="709"/>
        <w:jc w:val="center"/>
        <w:rPr>
          <w:szCs w:val="28"/>
        </w:rPr>
      </w:pPr>
      <w:r w:rsidRPr="00E20C58">
        <w:rPr>
          <w:szCs w:val="28"/>
        </w:rPr>
        <w:t>регистрации заявлений</w:t>
      </w:r>
    </w:p>
    <w:p w:rsidR="009D6010" w:rsidRPr="00E20C58" w:rsidRDefault="009D6010" w:rsidP="008C0414">
      <w:pPr>
        <w:autoSpaceDE w:val="0"/>
        <w:autoSpaceDN w:val="0"/>
        <w:adjustRightInd w:val="0"/>
        <w:ind w:firstLine="709"/>
        <w:jc w:val="center"/>
        <w:rPr>
          <w:sz w:val="28"/>
          <w:szCs w:val="28"/>
        </w:rPr>
      </w:pPr>
    </w:p>
    <w:tbl>
      <w:tblPr>
        <w:tblpPr w:leftFromText="180" w:rightFromText="180" w:vertAnchor="text" w:horzAnchor="page" w:tblpXSpec="center" w:tblpY="49"/>
        <w:tblW w:w="15840" w:type="dxa"/>
        <w:tblLayout w:type="fixed"/>
        <w:tblCellMar>
          <w:left w:w="70" w:type="dxa"/>
          <w:right w:w="70" w:type="dxa"/>
        </w:tblCellMar>
        <w:tblLook w:val="0000" w:firstRow="0" w:lastRow="0" w:firstColumn="0" w:lastColumn="0" w:noHBand="0" w:noVBand="0"/>
      </w:tblPr>
      <w:tblGrid>
        <w:gridCol w:w="720"/>
        <w:gridCol w:w="1080"/>
        <w:gridCol w:w="1260"/>
        <w:gridCol w:w="1080"/>
        <w:gridCol w:w="1440"/>
        <w:gridCol w:w="1260"/>
        <w:gridCol w:w="1260"/>
        <w:gridCol w:w="1260"/>
        <w:gridCol w:w="1260"/>
        <w:gridCol w:w="1080"/>
        <w:gridCol w:w="1260"/>
        <w:gridCol w:w="1080"/>
        <w:gridCol w:w="900"/>
        <w:gridCol w:w="900"/>
      </w:tblGrid>
      <w:tr w:rsidR="00E20C58" w:rsidRPr="00E20C58" w:rsidTr="00E32275">
        <w:trPr>
          <w:cantSplit/>
          <w:trHeight w:val="1080"/>
        </w:trPr>
        <w:tc>
          <w:tcPr>
            <w:tcW w:w="72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rPr>
                <w:rFonts w:ascii="Times New Roman" w:hAnsi="Times New Roman" w:cs="Times New Roman"/>
                <w:sz w:val="24"/>
              </w:rPr>
            </w:pPr>
            <w:r w:rsidRPr="00E20C58">
              <w:rPr>
                <w:rFonts w:ascii="Times New Roman" w:hAnsi="Times New Roman" w:cs="Times New Roman"/>
                <w:sz w:val="24"/>
              </w:rPr>
              <w:t>N п/п</w:t>
            </w:r>
          </w:p>
          <w:p w:rsidR="00E300CD" w:rsidRPr="00E20C58" w:rsidRDefault="00E300CD" w:rsidP="008C0414">
            <w:pPr>
              <w:pStyle w:val="ConsPlusCell"/>
              <w:widowControl/>
              <w:ind w:firstLine="709"/>
              <w:jc w:val="center"/>
              <w:rPr>
                <w:rFonts w:ascii="Times New Roman" w:hAnsi="Times New Roman" w:cs="Times New Roman"/>
                <w:sz w:val="24"/>
              </w:rPr>
            </w:pPr>
          </w:p>
        </w:tc>
        <w:tc>
          <w:tcPr>
            <w:tcW w:w="108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Дата и время обращения</w:t>
            </w:r>
          </w:p>
        </w:tc>
        <w:tc>
          <w:tcPr>
            <w:tcW w:w="126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Ф.И.О.</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заявителя</w:t>
            </w:r>
          </w:p>
          <w:p w:rsidR="00E300CD" w:rsidRPr="00E20C58" w:rsidRDefault="00E300CD" w:rsidP="00E32275">
            <w:pPr>
              <w:pStyle w:val="ConsPlusCell"/>
              <w:widowControl/>
              <w:jc w:val="center"/>
              <w:rPr>
                <w:rFonts w:ascii="Times New Roman" w:hAnsi="Times New Roman" w:cs="Times New Roman"/>
                <w:sz w:val="24"/>
              </w:rPr>
            </w:pPr>
          </w:p>
        </w:tc>
        <w:tc>
          <w:tcPr>
            <w:tcW w:w="108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Дата</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рождения</w:t>
            </w:r>
          </w:p>
        </w:tc>
        <w:tc>
          <w:tcPr>
            <w:tcW w:w="144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Домашний адрес,</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номер телефона</w:t>
            </w:r>
          </w:p>
        </w:tc>
        <w:tc>
          <w:tcPr>
            <w:tcW w:w="126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 xml:space="preserve">Категория с указанием </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документа</w:t>
            </w:r>
          </w:p>
        </w:tc>
        <w:tc>
          <w:tcPr>
            <w:tcW w:w="126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Документ, удостоверяющий личность</w:t>
            </w:r>
          </w:p>
        </w:tc>
        <w:tc>
          <w:tcPr>
            <w:tcW w:w="1260" w:type="dxa"/>
            <w:tcBorders>
              <w:top w:val="single" w:sz="6" w:space="0" w:color="auto"/>
              <w:left w:val="single" w:sz="6"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Дата и время заказа</w:t>
            </w:r>
          </w:p>
        </w:tc>
        <w:tc>
          <w:tcPr>
            <w:tcW w:w="126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 xml:space="preserve">Маршрут следования </w:t>
            </w:r>
          </w:p>
        </w:tc>
        <w:tc>
          <w:tcPr>
            <w:tcW w:w="108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Информация о сопровождающем</w:t>
            </w:r>
          </w:p>
        </w:tc>
        <w:tc>
          <w:tcPr>
            <w:tcW w:w="126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Информация о поездке возврата</w:t>
            </w:r>
          </w:p>
        </w:tc>
        <w:tc>
          <w:tcPr>
            <w:tcW w:w="108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Отметка об исполнении</w:t>
            </w:r>
          </w:p>
        </w:tc>
        <w:tc>
          <w:tcPr>
            <w:tcW w:w="90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Роспись специалиста</w:t>
            </w:r>
          </w:p>
        </w:tc>
        <w:tc>
          <w:tcPr>
            <w:tcW w:w="90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 xml:space="preserve">Прочее </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(сумма, километраж, номер квитанции)</w:t>
            </w:r>
          </w:p>
        </w:tc>
      </w:tr>
    </w:tbl>
    <w:p w:rsidR="009D6010" w:rsidRPr="00E20C58" w:rsidRDefault="009D6010" w:rsidP="008C0414">
      <w:pPr>
        <w:autoSpaceDE w:val="0"/>
        <w:autoSpaceDN w:val="0"/>
        <w:adjustRightInd w:val="0"/>
        <w:ind w:firstLine="709"/>
        <w:jc w:val="both"/>
        <w:rPr>
          <w:sz w:val="28"/>
          <w:szCs w:val="28"/>
        </w:rPr>
      </w:pPr>
    </w:p>
    <w:p w:rsidR="009D6010" w:rsidRPr="00E20C58" w:rsidRDefault="009D6010" w:rsidP="008C0414">
      <w:pPr>
        <w:autoSpaceDE w:val="0"/>
        <w:autoSpaceDN w:val="0"/>
        <w:adjustRightInd w:val="0"/>
        <w:ind w:firstLine="709"/>
        <w:jc w:val="both"/>
        <w:rPr>
          <w:sz w:val="28"/>
          <w:szCs w:val="28"/>
        </w:rPr>
      </w:pPr>
    </w:p>
    <w:p w:rsidR="009D6010" w:rsidRPr="00E20C58" w:rsidRDefault="009D6010" w:rsidP="008C0414">
      <w:pPr>
        <w:autoSpaceDE w:val="0"/>
        <w:autoSpaceDN w:val="0"/>
        <w:adjustRightInd w:val="0"/>
        <w:ind w:firstLine="709"/>
        <w:jc w:val="right"/>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E32275" w:rsidRPr="00E20C58" w:rsidRDefault="00E32275" w:rsidP="008C0414">
      <w:pPr>
        <w:autoSpaceDE w:val="0"/>
        <w:autoSpaceDN w:val="0"/>
        <w:adjustRightInd w:val="0"/>
        <w:ind w:firstLine="709"/>
        <w:jc w:val="right"/>
        <w:outlineLvl w:val="1"/>
        <w:rPr>
          <w:sz w:val="22"/>
          <w:szCs w:val="22"/>
        </w:rPr>
        <w:sectPr w:rsidR="00E32275" w:rsidRPr="00E20C58" w:rsidSect="008C0414">
          <w:pgSz w:w="16838" w:h="11906" w:orient="landscape"/>
          <w:pgMar w:top="1134" w:right="851" w:bottom="1134" w:left="1701" w:header="709" w:footer="709" w:gutter="0"/>
          <w:cols w:space="708"/>
          <w:docGrid w:linePitch="360"/>
        </w:sectPr>
      </w:pPr>
    </w:p>
    <w:p w:rsidR="003236AD" w:rsidRPr="00E20C58" w:rsidRDefault="003236AD" w:rsidP="008C0414">
      <w:pPr>
        <w:autoSpaceDE w:val="0"/>
        <w:autoSpaceDN w:val="0"/>
        <w:adjustRightInd w:val="0"/>
        <w:ind w:firstLine="709"/>
        <w:jc w:val="right"/>
        <w:outlineLvl w:val="1"/>
        <w:rPr>
          <w:sz w:val="20"/>
          <w:szCs w:val="20"/>
        </w:rPr>
      </w:pPr>
      <w:r w:rsidRPr="00E20C58">
        <w:rPr>
          <w:sz w:val="20"/>
          <w:szCs w:val="20"/>
        </w:rPr>
        <w:lastRenderedPageBreak/>
        <w:t xml:space="preserve">Приложение </w:t>
      </w:r>
      <w:r w:rsidR="007C24E6" w:rsidRPr="00E20C58">
        <w:rPr>
          <w:sz w:val="20"/>
          <w:szCs w:val="20"/>
        </w:rPr>
        <w:t>№</w:t>
      </w:r>
      <w:r w:rsidRPr="00E20C58">
        <w:rPr>
          <w:sz w:val="20"/>
          <w:szCs w:val="20"/>
        </w:rPr>
        <w:t xml:space="preserve"> </w:t>
      </w:r>
      <w:r w:rsidR="000E6C73" w:rsidRPr="00E20C58">
        <w:rPr>
          <w:sz w:val="20"/>
          <w:szCs w:val="20"/>
        </w:rPr>
        <w:t>3</w:t>
      </w:r>
    </w:p>
    <w:p w:rsidR="00E32275" w:rsidRPr="00E20C58" w:rsidRDefault="00E32275" w:rsidP="00E32275">
      <w:pPr>
        <w:autoSpaceDE w:val="0"/>
        <w:autoSpaceDN w:val="0"/>
        <w:adjustRightInd w:val="0"/>
        <w:ind w:firstLine="709"/>
        <w:jc w:val="right"/>
        <w:rPr>
          <w:sz w:val="20"/>
          <w:szCs w:val="20"/>
        </w:rPr>
      </w:pPr>
      <w:r w:rsidRPr="00E20C58">
        <w:rPr>
          <w:sz w:val="20"/>
          <w:szCs w:val="20"/>
        </w:rPr>
        <w:t>к административному регламенту</w:t>
      </w:r>
    </w:p>
    <w:p w:rsidR="00E32275" w:rsidRPr="00E20C58" w:rsidRDefault="00E32275" w:rsidP="00E32275">
      <w:pPr>
        <w:autoSpaceDE w:val="0"/>
        <w:autoSpaceDN w:val="0"/>
        <w:adjustRightInd w:val="0"/>
        <w:ind w:firstLine="709"/>
        <w:jc w:val="right"/>
        <w:rPr>
          <w:sz w:val="20"/>
          <w:szCs w:val="20"/>
        </w:rPr>
      </w:pPr>
      <w:r w:rsidRPr="00E20C58">
        <w:rPr>
          <w:sz w:val="20"/>
          <w:szCs w:val="20"/>
        </w:rPr>
        <w:t xml:space="preserve">предоставления муниципальной </w:t>
      </w:r>
    </w:p>
    <w:p w:rsidR="00E32275" w:rsidRPr="00E20C58" w:rsidRDefault="00E32275" w:rsidP="00E32275">
      <w:pPr>
        <w:autoSpaceDE w:val="0"/>
        <w:autoSpaceDN w:val="0"/>
        <w:adjustRightInd w:val="0"/>
        <w:ind w:firstLine="709"/>
        <w:jc w:val="right"/>
        <w:rPr>
          <w:sz w:val="20"/>
          <w:szCs w:val="20"/>
        </w:rPr>
      </w:pPr>
      <w:r w:rsidRPr="00E20C58">
        <w:rPr>
          <w:sz w:val="20"/>
          <w:szCs w:val="20"/>
        </w:rPr>
        <w:t>услуги «Социальное такси»</w:t>
      </w:r>
    </w:p>
    <w:p w:rsidR="003236AD" w:rsidRPr="00E20C58" w:rsidRDefault="003236AD" w:rsidP="008C0414">
      <w:pPr>
        <w:pStyle w:val="ConsPlusTitle"/>
        <w:widowControl/>
        <w:ind w:firstLine="709"/>
        <w:jc w:val="center"/>
        <w:rPr>
          <w:b w:val="0"/>
        </w:rPr>
      </w:pPr>
    </w:p>
    <w:p w:rsidR="003236AD" w:rsidRPr="00E20C58" w:rsidRDefault="003236AD" w:rsidP="00E32275">
      <w:pPr>
        <w:ind w:firstLine="709"/>
        <w:jc w:val="center"/>
        <w:outlineLvl w:val="1"/>
        <w:rPr>
          <w:b/>
          <w:bCs/>
        </w:rPr>
      </w:pPr>
      <w:r w:rsidRPr="00E20C58">
        <w:rPr>
          <w:b/>
          <w:bCs/>
        </w:rPr>
        <w:t>Тарифы</w:t>
      </w:r>
    </w:p>
    <w:p w:rsidR="003236AD" w:rsidRPr="00E20C58" w:rsidRDefault="003236AD" w:rsidP="00E32275">
      <w:pPr>
        <w:ind w:firstLine="709"/>
        <w:jc w:val="center"/>
        <w:outlineLvl w:val="1"/>
        <w:rPr>
          <w:b/>
          <w:bCs/>
        </w:rPr>
      </w:pPr>
      <w:r w:rsidRPr="00E20C58">
        <w:rPr>
          <w:b/>
        </w:rPr>
        <w:t>По предоставлению муниципальной услуги «Социальное такси»</w:t>
      </w:r>
    </w:p>
    <w:tbl>
      <w:tblPr>
        <w:tblW w:w="0" w:type="auto"/>
        <w:jc w:val="center"/>
        <w:tblCellSpacing w:w="15" w:type="dxa"/>
        <w:tblInd w:w="144" w:type="dxa"/>
        <w:tblCellMar>
          <w:top w:w="15" w:type="dxa"/>
          <w:left w:w="15" w:type="dxa"/>
          <w:bottom w:w="15" w:type="dxa"/>
          <w:right w:w="15" w:type="dxa"/>
        </w:tblCellMar>
        <w:tblLook w:val="00A0" w:firstRow="1" w:lastRow="0" w:firstColumn="1" w:lastColumn="0" w:noHBand="0" w:noVBand="0"/>
      </w:tblPr>
      <w:tblGrid>
        <w:gridCol w:w="1346"/>
        <w:gridCol w:w="3867"/>
        <w:gridCol w:w="1826"/>
        <w:gridCol w:w="2406"/>
      </w:tblGrid>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N п/п</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Вид услуги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Ед. измерения</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Стоимость предоставления 1 услуги (в рублях)</w:t>
            </w: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Услуга "Социальное такси":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1</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xml:space="preserve">-стоимость </w:t>
            </w:r>
            <w:smartTag w:uri="urn:schemas-microsoft-com:office:smarttags" w:element="metricconverter">
              <w:smartTagPr>
                <w:attr w:name="ProductID" w:val="1 км"/>
              </w:smartTagPr>
              <w:r w:rsidRPr="00E20C58">
                <w:rPr>
                  <w:szCs w:val="28"/>
                </w:rPr>
                <w:t>1 км</w:t>
              </w:r>
            </w:smartTag>
            <w:r w:rsidRPr="00E20C58">
              <w:rPr>
                <w:szCs w:val="28"/>
              </w:rPr>
              <w:t>. пути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xml:space="preserve">руб. за </w:t>
            </w:r>
            <w:smartTag w:uri="urn:schemas-microsoft-com:office:smarttags" w:element="metricconverter">
              <w:smartTagPr>
                <w:attr w:name="ProductID" w:val="1 км"/>
              </w:smartTagPr>
              <w:r w:rsidRPr="00E20C58">
                <w:rPr>
                  <w:szCs w:val="28"/>
                </w:rPr>
                <w:t>1 км</w:t>
              </w:r>
            </w:smartTag>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10,80</w:t>
            </w: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2</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расчетный тариф за 1 минуту ожидания социального такси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руб. за 1 мин.</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1,10</w:t>
            </w: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3</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расчетный тариф за 1 час ожидания социального такси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руб. за 1 час</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65,0</w:t>
            </w:r>
          </w:p>
        </w:tc>
      </w:tr>
    </w:tbl>
    <w:p w:rsidR="003236AD" w:rsidRPr="00E20C58" w:rsidRDefault="003236AD" w:rsidP="00E32275">
      <w:pPr>
        <w:ind w:firstLine="709"/>
        <w:outlineLvl w:val="2"/>
      </w:pPr>
    </w:p>
    <w:p w:rsidR="00E32275" w:rsidRPr="00E20C58" w:rsidRDefault="00E32275" w:rsidP="00E32275">
      <w:pPr>
        <w:pStyle w:val="ac"/>
        <w:tabs>
          <w:tab w:val="left" w:pos="0"/>
        </w:tabs>
        <w:spacing w:after="0"/>
        <w:ind w:firstLine="709"/>
        <w:rPr>
          <w:szCs w:val="26"/>
        </w:rPr>
      </w:pPr>
    </w:p>
    <w:p w:rsidR="00E32275" w:rsidRPr="00E20C58" w:rsidRDefault="00E32275" w:rsidP="00E32275">
      <w:pPr>
        <w:pStyle w:val="ac"/>
        <w:tabs>
          <w:tab w:val="left" w:pos="0"/>
        </w:tabs>
        <w:spacing w:after="0"/>
        <w:rPr>
          <w:szCs w:val="26"/>
        </w:rPr>
      </w:pPr>
      <w:r w:rsidRPr="00E20C58">
        <w:rPr>
          <w:szCs w:val="26"/>
        </w:rPr>
        <w:t>Заместитель главы</w:t>
      </w:r>
    </w:p>
    <w:p w:rsidR="00E32275" w:rsidRPr="00E20C58" w:rsidRDefault="00E32275" w:rsidP="00E32275">
      <w:pPr>
        <w:pStyle w:val="ac"/>
        <w:tabs>
          <w:tab w:val="left" w:pos="0"/>
        </w:tabs>
        <w:spacing w:after="0"/>
        <w:rPr>
          <w:szCs w:val="26"/>
        </w:rPr>
      </w:pPr>
      <w:r w:rsidRPr="00E20C58">
        <w:rPr>
          <w:szCs w:val="26"/>
        </w:rPr>
        <w:t>Гурьевского муниципального округа</w:t>
      </w:r>
    </w:p>
    <w:p w:rsidR="00E32275" w:rsidRPr="00E20C58" w:rsidRDefault="00E32275" w:rsidP="00E32275">
      <w:pPr>
        <w:pStyle w:val="ac"/>
        <w:tabs>
          <w:tab w:val="left" w:pos="0"/>
          <w:tab w:val="left" w:pos="7635"/>
        </w:tabs>
        <w:spacing w:after="0"/>
        <w:rPr>
          <w:sz w:val="26"/>
          <w:szCs w:val="26"/>
        </w:rPr>
      </w:pPr>
      <w:r w:rsidRPr="00E20C58">
        <w:rPr>
          <w:szCs w:val="26"/>
        </w:rPr>
        <w:t>по общим вопросам (руководитель аппарата)                                                       Л.</w:t>
      </w:r>
      <w:r w:rsidRPr="00E20C58">
        <w:rPr>
          <w:sz w:val="26"/>
          <w:szCs w:val="26"/>
        </w:rPr>
        <w:t>В. Конышева</w:t>
      </w:r>
    </w:p>
    <w:p w:rsidR="00E32275" w:rsidRPr="00E20C58" w:rsidRDefault="00E32275" w:rsidP="00E32275">
      <w:pPr>
        <w:tabs>
          <w:tab w:val="left" w:pos="7000"/>
        </w:tabs>
        <w:ind w:firstLine="709"/>
        <w:sectPr w:rsidR="00E32275" w:rsidRPr="00E20C58" w:rsidSect="00E32275">
          <w:pgSz w:w="11906" w:h="16838"/>
          <w:pgMar w:top="851" w:right="1134" w:bottom="1701" w:left="1134" w:header="709" w:footer="709" w:gutter="0"/>
          <w:cols w:space="708"/>
          <w:docGrid w:linePitch="360"/>
        </w:sectPr>
      </w:pPr>
    </w:p>
    <w:p w:rsidR="003236AD" w:rsidRPr="00E20C58" w:rsidRDefault="003236AD" w:rsidP="00E32275">
      <w:pPr>
        <w:tabs>
          <w:tab w:val="left" w:pos="7000"/>
        </w:tabs>
        <w:ind w:firstLine="709"/>
      </w:pPr>
    </w:p>
    <w:sectPr w:rsidR="003236AD" w:rsidRPr="00E20C58" w:rsidSect="008C0414">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2D4"/>
    <w:multiLevelType w:val="hybridMultilevel"/>
    <w:tmpl w:val="F718FFD2"/>
    <w:lvl w:ilvl="0" w:tplc="00180BF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6735D"/>
    <w:multiLevelType w:val="hybridMultilevel"/>
    <w:tmpl w:val="350C5A68"/>
    <w:lvl w:ilvl="0" w:tplc="00180BF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E7704"/>
    <w:multiLevelType w:val="hybridMultilevel"/>
    <w:tmpl w:val="07BAB8DE"/>
    <w:lvl w:ilvl="0" w:tplc="51EAD6B2">
      <w:start w:val="16"/>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823F0"/>
    <w:multiLevelType w:val="hybridMultilevel"/>
    <w:tmpl w:val="A8486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D66F76"/>
    <w:multiLevelType w:val="hybridMultilevel"/>
    <w:tmpl w:val="50622E06"/>
    <w:lvl w:ilvl="0" w:tplc="00180BF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50486"/>
    <w:multiLevelType w:val="hybridMultilevel"/>
    <w:tmpl w:val="38EC37C6"/>
    <w:lvl w:ilvl="0" w:tplc="109EDBFE">
      <w:start w:val="1"/>
      <w:numFmt w:val="decimal"/>
      <w:lvlText w:val="%1."/>
      <w:lvlJc w:val="left"/>
      <w:pPr>
        <w:tabs>
          <w:tab w:val="num" w:pos="720"/>
        </w:tabs>
        <w:ind w:left="720" w:hanging="360"/>
      </w:pPr>
      <w:rPr>
        <w:rFonts w:hint="default"/>
        <w:b/>
      </w:rPr>
    </w:lvl>
    <w:lvl w:ilvl="1" w:tplc="DC7281C0">
      <w:numFmt w:val="none"/>
      <w:lvlText w:val=""/>
      <w:lvlJc w:val="left"/>
      <w:pPr>
        <w:tabs>
          <w:tab w:val="num" w:pos="360"/>
        </w:tabs>
      </w:pPr>
    </w:lvl>
    <w:lvl w:ilvl="2" w:tplc="0C58F5A8">
      <w:numFmt w:val="none"/>
      <w:lvlText w:val=""/>
      <w:lvlJc w:val="left"/>
      <w:pPr>
        <w:tabs>
          <w:tab w:val="num" w:pos="360"/>
        </w:tabs>
      </w:pPr>
    </w:lvl>
    <w:lvl w:ilvl="3" w:tplc="F7343D0C">
      <w:numFmt w:val="none"/>
      <w:lvlText w:val=""/>
      <w:lvlJc w:val="left"/>
      <w:pPr>
        <w:tabs>
          <w:tab w:val="num" w:pos="360"/>
        </w:tabs>
      </w:pPr>
    </w:lvl>
    <w:lvl w:ilvl="4" w:tplc="7FB48C22">
      <w:numFmt w:val="none"/>
      <w:lvlText w:val=""/>
      <w:lvlJc w:val="left"/>
      <w:pPr>
        <w:tabs>
          <w:tab w:val="num" w:pos="360"/>
        </w:tabs>
      </w:pPr>
    </w:lvl>
    <w:lvl w:ilvl="5" w:tplc="83560458">
      <w:numFmt w:val="none"/>
      <w:lvlText w:val=""/>
      <w:lvlJc w:val="left"/>
      <w:pPr>
        <w:tabs>
          <w:tab w:val="num" w:pos="360"/>
        </w:tabs>
      </w:pPr>
    </w:lvl>
    <w:lvl w:ilvl="6" w:tplc="DFC88E68">
      <w:numFmt w:val="none"/>
      <w:lvlText w:val=""/>
      <w:lvlJc w:val="left"/>
      <w:pPr>
        <w:tabs>
          <w:tab w:val="num" w:pos="360"/>
        </w:tabs>
      </w:pPr>
    </w:lvl>
    <w:lvl w:ilvl="7" w:tplc="8E12F220">
      <w:numFmt w:val="none"/>
      <w:lvlText w:val=""/>
      <w:lvlJc w:val="left"/>
      <w:pPr>
        <w:tabs>
          <w:tab w:val="num" w:pos="360"/>
        </w:tabs>
      </w:pPr>
    </w:lvl>
    <w:lvl w:ilvl="8" w:tplc="74B22CA8">
      <w:numFmt w:val="none"/>
      <w:lvlText w:val=""/>
      <w:lvlJc w:val="left"/>
      <w:pPr>
        <w:tabs>
          <w:tab w:val="num" w:pos="360"/>
        </w:tabs>
      </w:pPr>
    </w:lvl>
  </w:abstractNum>
  <w:abstractNum w:abstractNumId="6">
    <w:nsid w:val="2A9A185D"/>
    <w:multiLevelType w:val="multilevel"/>
    <w:tmpl w:val="C5F24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BC4496"/>
    <w:multiLevelType w:val="multilevel"/>
    <w:tmpl w:val="0890EDF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16137F6"/>
    <w:multiLevelType w:val="hybridMultilevel"/>
    <w:tmpl w:val="51D253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75026C1"/>
    <w:multiLevelType w:val="hybridMultilevel"/>
    <w:tmpl w:val="EE747F52"/>
    <w:lvl w:ilvl="0" w:tplc="00180BF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2"/>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D9"/>
    <w:rsid w:val="00005AD9"/>
    <w:rsid w:val="00012723"/>
    <w:rsid w:val="00070243"/>
    <w:rsid w:val="000731C5"/>
    <w:rsid w:val="0007680F"/>
    <w:rsid w:val="000E6C73"/>
    <w:rsid w:val="00121915"/>
    <w:rsid w:val="001307E0"/>
    <w:rsid w:val="00182DD5"/>
    <w:rsid w:val="00184D1E"/>
    <w:rsid w:val="001B1124"/>
    <w:rsid w:val="001D2ADF"/>
    <w:rsid w:val="002224B7"/>
    <w:rsid w:val="00236D65"/>
    <w:rsid w:val="00244C58"/>
    <w:rsid w:val="00284100"/>
    <w:rsid w:val="00286F67"/>
    <w:rsid w:val="002A3021"/>
    <w:rsid w:val="002A4596"/>
    <w:rsid w:val="002C60FB"/>
    <w:rsid w:val="002C6C40"/>
    <w:rsid w:val="002D2A98"/>
    <w:rsid w:val="002E4FBD"/>
    <w:rsid w:val="002E6BED"/>
    <w:rsid w:val="003007D6"/>
    <w:rsid w:val="003130C1"/>
    <w:rsid w:val="003236AD"/>
    <w:rsid w:val="003E5C4D"/>
    <w:rsid w:val="00403DA0"/>
    <w:rsid w:val="00404E06"/>
    <w:rsid w:val="0042071A"/>
    <w:rsid w:val="004A26AE"/>
    <w:rsid w:val="00500A00"/>
    <w:rsid w:val="0050271A"/>
    <w:rsid w:val="0055302B"/>
    <w:rsid w:val="005709BC"/>
    <w:rsid w:val="005A558D"/>
    <w:rsid w:val="005B4677"/>
    <w:rsid w:val="005D23EF"/>
    <w:rsid w:val="005F305F"/>
    <w:rsid w:val="00680670"/>
    <w:rsid w:val="006D5741"/>
    <w:rsid w:val="006F1773"/>
    <w:rsid w:val="00710818"/>
    <w:rsid w:val="0074037D"/>
    <w:rsid w:val="00772A44"/>
    <w:rsid w:val="00796B58"/>
    <w:rsid w:val="007C24E6"/>
    <w:rsid w:val="007D43AC"/>
    <w:rsid w:val="00846487"/>
    <w:rsid w:val="00876046"/>
    <w:rsid w:val="008772E9"/>
    <w:rsid w:val="008B33D7"/>
    <w:rsid w:val="008C0414"/>
    <w:rsid w:val="0093441D"/>
    <w:rsid w:val="00936CEB"/>
    <w:rsid w:val="009C51CD"/>
    <w:rsid w:val="009C6022"/>
    <w:rsid w:val="009D1A42"/>
    <w:rsid w:val="009D6010"/>
    <w:rsid w:val="00A031BA"/>
    <w:rsid w:val="00A05C3B"/>
    <w:rsid w:val="00A33FE5"/>
    <w:rsid w:val="00A375FA"/>
    <w:rsid w:val="00A64BF4"/>
    <w:rsid w:val="00A743D2"/>
    <w:rsid w:val="00A776D4"/>
    <w:rsid w:val="00A77DDF"/>
    <w:rsid w:val="00AB411C"/>
    <w:rsid w:val="00AF288F"/>
    <w:rsid w:val="00B10BFD"/>
    <w:rsid w:val="00B35B72"/>
    <w:rsid w:val="00C35D90"/>
    <w:rsid w:val="00C360B4"/>
    <w:rsid w:val="00C7582B"/>
    <w:rsid w:val="00C855AC"/>
    <w:rsid w:val="00C90BFF"/>
    <w:rsid w:val="00CC6D66"/>
    <w:rsid w:val="00D363E6"/>
    <w:rsid w:val="00D46587"/>
    <w:rsid w:val="00D84B55"/>
    <w:rsid w:val="00E04CC2"/>
    <w:rsid w:val="00E05D04"/>
    <w:rsid w:val="00E072F2"/>
    <w:rsid w:val="00E20C58"/>
    <w:rsid w:val="00E25F2D"/>
    <w:rsid w:val="00E300CD"/>
    <w:rsid w:val="00E32275"/>
    <w:rsid w:val="00E3371D"/>
    <w:rsid w:val="00E970B3"/>
    <w:rsid w:val="00EA1511"/>
    <w:rsid w:val="00EB00F6"/>
    <w:rsid w:val="00ED7670"/>
    <w:rsid w:val="00F041C1"/>
    <w:rsid w:val="00F95F10"/>
    <w:rsid w:val="00FC3ADF"/>
    <w:rsid w:val="00FD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C0414"/>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F305F"/>
    <w:rPr>
      <w:rFonts w:ascii="Tahoma" w:hAnsi="Tahoma"/>
      <w:sz w:val="16"/>
      <w:szCs w:val="16"/>
    </w:rPr>
  </w:style>
  <w:style w:type="paragraph" w:customStyle="1" w:styleId="ConsPlusNonformat">
    <w:name w:val="ConsPlusNonformat"/>
    <w:rsid w:val="009D6010"/>
    <w:pPr>
      <w:widowControl w:val="0"/>
      <w:autoSpaceDE w:val="0"/>
      <w:autoSpaceDN w:val="0"/>
      <w:adjustRightInd w:val="0"/>
    </w:pPr>
    <w:rPr>
      <w:rFonts w:ascii="Courier New" w:hAnsi="Courier New" w:cs="Courier New"/>
    </w:rPr>
  </w:style>
  <w:style w:type="paragraph" w:customStyle="1" w:styleId="ConsPlusTitle">
    <w:name w:val="ConsPlusTitle"/>
    <w:rsid w:val="009D6010"/>
    <w:pPr>
      <w:widowControl w:val="0"/>
      <w:autoSpaceDE w:val="0"/>
      <w:autoSpaceDN w:val="0"/>
      <w:adjustRightInd w:val="0"/>
    </w:pPr>
    <w:rPr>
      <w:b/>
      <w:bCs/>
      <w:sz w:val="24"/>
      <w:szCs w:val="24"/>
    </w:rPr>
  </w:style>
  <w:style w:type="paragraph" w:customStyle="1" w:styleId="ConsPlusCell">
    <w:name w:val="ConsPlusCell"/>
    <w:rsid w:val="009D6010"/>
    <w:pPr>
      <w:widowControl w:val="0"/>
      <w:autoSpaceDE w:val="0"/>
      <w:autoSpaceDN w:val="0"/>
      <w:adjustRightInd w:val="0"/>
    </w:pPr>
    <w:rPr>
      <w:rFonts w:ascii="Arial" w:hAnsi="Arial" w:cs="Arial"/>
    </w:rPr>
  </w:style>
  <w:style w:type="table" w:styleId="a5">
    <w:name w:val="Table Grid"/>
    <w:basedOn w:val="a1"/>
    <w:rsid w:val="009D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6010"/>
    <w:pPr>
      <w:widowControl w:val="0"/>
      <w:autoSpaceDE w:val="0"/>
      <w:autoSpaceDN w:val="0"/>
      <w:adjustRightInd w:val="0"/>
      <w:ind w:firstLine="720"/>
    </w:pPr>
    <w:rPr>
      <w:rFonts w:ascii="Arial" w:hAnsi="Arial" w:cs="Arial"/>
    </w:rPr>
  </w:style>
  <w:style w:type="character" w:customStyle="1" w:styleId="a4">
    <w:name w:val="Текст выноски Знак"/>
    <w:link w:val="a3"/>
    <w:semiHidden/>
    <w:rsid w:val="009D6010"/>
    <w:rPr>
      <w:rFonts w:ascii="Tahoma" w:hAnsi="Tahoma" w:cs="Tahoma"/>
      <w:sz w:val="16"/>
      <w:szCs w:val="16"/>
    </w:rPr>
  </w:style>
  <w:style w:type="paragraph" w:styleId="a6">
    <w:name w:val="Normal (Web)"/>
    <w:basedOn w:val="a"/>
    <w:rsid w:val="0042071A"/>
    <w:pPr>
      <w:spacing w:before="100" w:beforeAutospacing="1" w:after="100" w:afterAutospacing="1"/>
    </w:pPr>
  </w:style>
  <w:style w:type="paragraph" w:styleId="2">
    <w:name w:val="Body Text Indent 2"/>
    <w:basedOn w:val="a"/>
    <w:semiHidden/>
    <w:rsid w:val="001307E0"/>
    <w:pPr>
      <w:ind w:firstLine="720"/>
      <w:jc w:val="both"/>
    </w:pPr>
    <w:rPr>
      <w:sz w:val="28"/>
      <w:szCs w:val="20"/>
    </w:rPr>
  </w:style>
  <w:style w:type="character" w:customStyle="1" w:styleId="10">
    <w:name w:val="Заголовок 1 Знак"/>
    <w:link w:val="1"/>
    <w:rsid w:val="008C0414"/>
    <w:rPr>
      <w:sz w:val="28"/>
    </w:rPr>
  </w:style>
  <w:style w:type="paragraph" w:styleId="a7">
    <w:name w:val="List Paragraph"/>
    <w:basedOn w:val="a"/>
    <w:uiPriority w:val="34"/>
    <w:qFormat/>
    <w:rsid w:val="008C0414"/>
    <w:pPr>
      <w:ind w:left="708"/>
    </w:pPr>
    <w:rPr>
      <w:sz w:val="20"/>
      <w:szCs w:val="20"/>
    </w:rPr>
  </w:style>
  <w:style w:type="character" w:styleId="a8">
    <w:name w:val="Hyperlink"/>
    <w:uiPriority w:val="99"/>
    <w:unhideWhenUsed/>
    <w:rsid w:val="008C0414"/>
    <w:rPr>
      <w:color w:val="0000FF"/>
      <w:u w:val="single"/>
    </w:rPr>
  </w:style>
  <w:style w:type="paragraph" w:styleId="a9">
    <w:name w:val="caption"/>
    <w:basedOn w:val="a"/>
    <w:next w:val="a"/>
    <w:qFormat/>
    <w:rsid w:val="008C0414"/>
    <w:pPr>
      <w:jc w:val="both"/>
    </w:pPr>
    <w:rPr>
      <w:szCs w:val="20"/>
    </w:rPr>
  </w:style>
  <w:style w:type="paragraph" w:styleId="aa">
    <w:name w:val="header"/>
    <w:basedOn w:val="a"/>
    <w:link w:val="ab"/>
    <w:rsid w:val="008C0414"/>
    <w:pPr>
      <w:tabs>
        <w:tab w:val="center" w:pos="4153"/>
        <w:tab w:val="right" w:pos="8306"/>
      </w:tabs>
    </w:pPr>
    <w:rPr>
      <w:sz w:val="20"/>
      <w:szCs w:val="20"/>
    </w:rPr>
  </w:style>
  <w:style w:type="character" w:customStyle="1" w:styleId="ab">
    <w:name w:val="Верхний колонтитул Знак"/>
    <w:basedOn w:val="a0"/>
    <w:link w:val="aa"/>
    <w:rsid w:val="008C0414"/>
  </w:style>
  <w:style w:type="paragraph" w:styleId="ac">
    <w:name w:val="Body Text"/>
    <w:basedOn w:val="a"/>
    <w:link w:val="ad"/>
    <w:rsid w:val="00E32275"/>
    <w:pPr>
      <w:spacing w:after="120"/>
    </w:pPr>
  </w:style>
  <w:style w:type="character" w:customStyle="1" w:styleId="ad">
    <w:name w:val="Основной текст Знак"/>
    <w:link w:val="ac"/>
    <w:rsid w:val="00E322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C0414"/>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F305F"/>
    <w:rPr>
      <w:rFonts w:ascii="Tahoma" w:hAnsi="Tahoma"/>
      <w:sz w:val="16"/>
      <w:szCs w:val="16"/>
    </w:rPr>
  </w:style>
  <w:style w:type="paragraph" w:customStyle="1" w:styleId="ConsPlusNonformat">
    <w:name w:val="ConsPlusNonformat"/>
    <w:rsid w:val="009D6010"/>
    <w:pPr>
      <w:widowControl w:val="0"/>
      <w:autoSpaceDE w:val="0"/>
      <w:autoSpaceDN w:val="0"/>
      <w:adjustRightInd w:val="0"/>
    </w:pPr>
    <w:rPr>
      <w:rFonts w:ascii="Courier New" w:hAnsi="Courier New" w:cs="Courier New"/>
    </w:rPr>
  </w:style>
  <w:style w:type="paragraph" w:customStyle="1" w:styleId="ConsPlusTitle">
    <w:name w:val="ConsPlusTitle"/>
    <w:rsid w:val="009D6010"/>
    <w:pPr>
      <w:widowControl w:val="0"/>
      <w:autoSpaceDE w:val="0"/>
      <w:autoSpaceDN w:val="0"/>
      <w:adjustRightInd w:val="0"/>
    </w:pPr>
    <w:rPr>
      <w:b/>
      <w:bCs/>
      <w:sz w:val="24"/>
      <w:szCs w:val="24"/>
    </w:rPr>
  </w:style>
  <w:style w:type="paragraph" w:customStyle="1" w:styleId="ConsPlusCell">
    <w:name w:val="ConsPlusCell"/>
    <w:rsid w:val="009D6010"/>
    <w:pPr>
      <w:widowControl w:val="0"/>
      <w:autoSpaceDE w:val="0"/>
      <w:autoSpaceDN w:val="0"/>
      <w:adjustRightInd w:val="0"/>
    </w:pPr>
    <w:rPr>
      <w:rFonts w:ascii="Arial" w:hAnsi="Arial" w:cs="Arial"/>
    </w:rPr>
  </w:style>
  <w:style w:type="table" w:styleId="a5">
    <w:name w:val="Table Grid"/>
    <w:basedOn w:val="a1"/>
    <w:rsid w:val="009D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6010"/>
    <w:pPr>
      <w:widowControl w:val="0"/>
      <w:autoSpaceDE w:val="0"/>
      <w:autoSpaceDN w:val="0"/>
      <w:adjustRightInd w:val="0"/>
      <w:ind w:firstLine="720"/>
    </w:pPr>
    <w:rPr>
      <w:rFonts w:ascii="Arial" w:hAnsi="Arial" w:cs="Arial"/>
    </w:rPr>
  </w:style>
  <w:style w:type="character" w:customStyle="1" w:styleId="a4">
    <w:name w:val="Текст выноски Знак"/>
    <w:link w:val="a3"/>
    <w:semiHidden/>
    <w:rsid w:val="009D6010"/>
    <w:rPr>
      <w:rFonts w:ascii="Tahoma" w:hAnsi="Tahoma" w:cs="Tahoma"/>
      <w:sz w:val="16"/>
      <w:szCs w:val="16"/>
    </w:rPr>
  </w:style>
  <w:style w:type="paragraph" w:styleId="a6">
    <w:name w:val="Normal (Web)"/>
    <w:basedOn w:val="a"/>
    <w:rsid w:val="0042071A"/>
    <w:pPr>
      <w:spacing w:before="100" w:beforeAutospacing="1" w:after="100" w:afterAutospacing="1"/>
    </w:pPr>
  </w:style>
  <w:style w:type="paragraph" w:styleId="2">
    <w:name w:val="Body Text Indent 2"/>
    <w:basedOn w:val="a"/>
    <w:semiHidden/>
    <w:rsid w:val="001307E0"/>
    <w:pPr>
      <w:ind w:firstLine="720"/>
      <w:jc w:val="both"/>
    </w:pPr>
    <w:rPr>
      <w:sz w:val="28"/>
      <w:szCs w:val="20"/>
    </w:rPr>
  </w:style>
  <w:style w:type="character" w:customStyle="1" w:styleId="10">
    <w:name w:val="Заголовок 1 Знак"/>
    <w:link w:val="1"/>
    <w:rsid w:val="008C0414"/>
    <w:rPr>
      <w:sz w:val="28"/>
    </w:rPr>
  </w:style>
  <w:style w:type="paragraph" w:styleId="a7">
    <w:name w:val="List Paragraph"/>
    <w:basedOn w:val="a"/>
    <w:uiPriority w:val="34"/>
    <w:qFormat/>
    <w:rsid w:val="008C0414"/>
    <w:pPr>
      <w:ind w:left="708"/>
    </w:pPr>
    <w:rPr>
      <w:sz w:val="20"/>
      <w:szCs w:val="20"/>
    </w:rPr>
  </w:style>
  <w:style w:type="character" w:styleId="a8">
    <w:name w:val="Hyperlink"/>
    <w:uiPriority w:val="99"/>
    <w:unhideWhenUsed/>
    <w:rsid w:val="008C0414"/>
    <w:rPr>
      <w:color w:val="0000FF"/>
      <w:u w:val="single"/>
    </w:rPr>
  </w:style>
  <w:style w:type="paragraph" w:styleId="a9">
    <w:name w:val="caption"/>
    <w:basedOn w:val="a"/>
    <w:next w:val="a"/>
    <w:qFormat/>
    <w:rsid w:val="008C0414"/>
    <w:pPr>
      <w:jc w:val="both"/>
    </w:pPr>
    <w:rPr>
      <w:szCs w:val="20"/>
    </w:rPr>
  </w:style>
  <w:style w:type="paragraph" w:styleId="aa">
    <w:name w:val="header"/>
    <w:basedOn w:val="a"/>
    <w:link w:val="ab"/>
    <w:rsid w:val="008C0414"/>
    <w:pPr>
      <w:tabs>
        <w:tab w:val="center" w:pos="4153"/>
        <w:tab w:val="right" w:pos="8306"/>
      </w:tabs>
    </w:pPr>
    <w:rPr>
      <w:sz w:val="20"/>
      <w:szCs w:val="20"/>
    </w:rPr>
  </w:style>
  <w:style w:type="character" w:customStyle="1" w:styleId="ab">
    <w:name w:val="Верхний колонтитул Знак"/>
    <w:basedOn w:val="a0"/>
    <w:link w:val="aa"/>
    <w:rsid w:val="008C0414"/>
  </w:style>
  <w:style w:type="paragraph" w:styleId="ac">
    <w:name w:val="Body Text"/>
    <w:basedOn w:val="a"/>
    <w:link w:val="ad"/>
    <w:rsid w:val="00E32275"/>
    <w:pPr>
      <w:spacing w:after="120"/>
    </w:pPr>
  </w:style>
  <w:style w:type="character" w:customStyle="1" w:styleId="ad">
    <w:name w:val="Основной текст Знак"/>
    <w:link w:val="ac"/>
    <w:rsid w:val="00E32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g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6475</Words>
  <Characters>36910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Ткаченко Татьяна Николаевна</cp:lastModifiedBy>
  <cp:revision>2</cp:revision>
  <cp:lastPrinted>2021-02-09T09:16:00Z</cp:lastPrinted>
  <dcterms:created xsi:type="dcterms:W3CDTF">2023-03-01T08:20:00Z</dcterms:created>
  <dcterms:modified xsi:type="dcterms:W3CDTF">2023-03-01T08:20:00Z</dcterms:modified>
</cp:coreProperties>
</file>